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r>
        <w:pict>
          <v:shape id="_x0000_s1026" o:spid="_x0000_s1026" o:spt="136" type="#_x0000_t136" style="position:absolute;left:0pt;margin-left:-19.8pt;margin-top:0.95pt;height:63.9pt;width:467.9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洪湖市工程建设项目审批制度改革工作领导小组办公室文件" style="font-family:方正大标宋简体;font-size:16pt;v-text-align:center;"/>
          </v:shape>
        </w:pict>
      </w:r>
    </w:p>
    <w:p/>
    <w:p/>
    <w:p/>
    <w:p/>
    <w:p>
      <w:pPr>
        <w:jc w:val="both"/>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洪政工改办发〔20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号</w:t>
      </w:r>
    </w:p>
    <w:p/>
    <w:p>
      <w:pPr>
        <w:rPr>
          <w:sz w:val="44"/>
          <w:szCs w:val="44"/>
        </w:rPr>
      </w:pPr>
      <w:r>
        <w:rPr>
          <w:rFonts w:ascii="Times New Roman" w:hAnsi="Times New Roman" w:eastAsia="仿宋_GB2312" w:cs="Times New Roman"/>
          <w:bCs/>
          <w:sz w:val="32"/>
          <w:szCs w:val="20"/>
        </w:rPr>
        <mc:AlternateContent>
          <mc:Choice Requires="wps">
            <w:drawing>
              <wp:anchor distT="0" distB="0" distL="114300" distR="114300" simplePos="0" relativeHeight="251661312" behindDoc="0" locked="0" layoutInCell="1" allowOverlap="1">
                <wp:simplePos x="0" y="0"/>
                <wp:positionH relativeFrom="column">
                  <wp:posOffset>-546100</wp:posOffset>
                </wp:positionH>
                <wp:positionV relativeFrom="paragraph">
                  <wp:posOffset>262255</wp:posOffset>
                </wp:positionV>
                <wp:extent cx="6515100" cy="2540"/>
                <wp:effectExtent l="0" t="0" r="0" b="0"/>
                <wp:wrapNone/>
                <wp:docPr id="1" name="Line 2"/>
                <wp:cNvGraphicFramePr/>
                <a:graphic xmlns:a="http://schemas.openxmlformats.org/drawingml/2006/main">
                  <a:graphicData uri="http://schemas.microsoft.com/office/word/2010/wordprocessingShape">
                    <wps:wsp>
                      <wps:cNvCnPr/>
                      <wps:spPr>
                        <a:xfrm>
                          <a:off x="0" y="0"/>
                          <a:ext cx="6515100" cy="254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43pt;margin-top:20.65pt;height:0.2pt;width:513pt;z-index:251661312;mso-width-relative:page;mso-height-relative:page;" filled="f" stroked="t" coordsize="21600,21600" o:gfxdata="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mvRF2AAA&#10;AAkBAAAPAAAAAAAAAAEAIAAAACIAAABkcnMvZG93bnJldi54bWxQSwECFAAUAAAACACHTuJADuNa&#10;LuUBAADrAwAADgAAAAAAAAABACAAAAAnAQAAZHJzL2Uyb0RvYy54bWxQSwUGAAAAAAYABgBZAQAA&#10;f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6"/>
          <w:sz w:val="44"/>
          <w:szCs w:val="44"/>
          <w:lang w:eastAsia="zh-CN"/>
        </w:rPr>
      </w:pP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关于印发洪湖市建设工程施工图设计文件</w:t>
      </w: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ascii="方正小标宋简体"/>
          <w:sz w:val="39"/>
        </w:rPr>
      </w:pPr>
      <w:r>
        <w:rPr>
          <w:rFonts w:hint="eastAsia" w:ascii="方正小标宋简体" w:hAnsi="方正小标宋简体" w:eastAsia="方正小标宋简体" w:cs="方正小标宋简体"/>
          <w:sz w:val="44"/>
          <w:szCs w:val="44"/>
          <w:lang w:eastAsia="zh-CN"/>
        </w:rPr>
        <w:t>审查改革实施方案（试行）的通知</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市工程建设项目审批制度改革领导小组各成员单位：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现将《洪湖市建设工程施工图设计文件审查改革实施方案（试行）》印发给你们，请认真贯彻落实。</w:t>
      </w: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Times New Roman" w:hAnsi="Times New Roman" w:eastAsia="仿宋_GB2312"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5760" w:firstLineChars="1800"/>
        <w:jc w:val="both"/>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仿宋_GB2312" w:cs="Times New Roman"/>
          <w:spacing w:val="0"/>
          <w:sz w:val="32"/>
          <w:szCs w:val="32"/>
          <w:lang w:val="en-US" w:eastAsia="zh-CN"/>
        </w:rPr>
        <w:t>2022年6月29日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rPr>
      </w:pP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44"/>
          <w:szCs w:val="44"/>
          <w:lang w:eastAsia="zh-CN"/>
        </w:rPr>
      </w:pP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44"/>
          <w:szCs w:val="44"/>
          <w:lang w:eastAsia="zh-CN"/>
        </w:rPr>
      </w:pP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44"/>
          <w:szCs w:val="44"/>
          <w:lang w:eastAsia="zh-CN"/>
        </w:rPr>
      </w:pP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洪湖市建设工程施工图设计文件审查改革</w:t>
      </w:r>
    </w:p>
    <w:p>
      <w:pPr>
        <w:pStyle w:val="5"/>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sz w:val="39"/>
        </w:rPr>
      </w:pPr>
      <w:r>
        <w:rPr>
          <w:rFonts w:hint="eastAsia" w:ascii="方正小标宋简体" w:hAnsi="方正小标宋简体" w:eastAsia="方正小标宋简体" w:cs="方正小标宋简体"/>
          <w:sz w:val="44"/>
          <w:szCs w:val="44"/>
          <w:lang w:eastAsia="zh-CN"/>
        </w:rPr>
        <w:t>实施方案（试行）</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20" w:firstLineChars="200"/>
        <w:jc w:val="both"/>
        <w:textAlignment w:val="auto"/>
        <w:rPr>
          <w:rFonts w:hint="default" w:ascii="Times New Roman" w:hAnsi="Times New Roman" w:cs="Times New Roman"/>
          <w:spacing w:val="-5"/>
          <w:sz w:val="32"/>
          <w:szCs w:val="32"/>
        </w:rPr>
      </w:pP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为进一步优化建设工程施工图设计文件审查与管理方式，根据《荆州市建设工程施工图设计文件审查改革实施细则（试行）》</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荆建发〔2022〕8号</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文件精神，结合我</w:t>
      </w:r>
      <w:r>
        <w:rPr>
          <w:rFonts w:hint="default" w:ascii="Times New Roman" w:hAnsi="Times New Roman" w:eastAsia="仿宋_GB2312" w:cs="Times New Roman"/>
          <w:spacing w:val="0"/>
          <w:w w:val="100"/>
          <w:sz w:val="32"/>
          <w:szCs w:val="32"/>
          <w:lang w:val="en-US"/>
        </w:rPr>
        <w:t>市</w:t>
      </w:r>
      <w:r>
        <w:rPr>
          <w:rFonts w:hint="default" w:ascii="Times New Roman" w:hAnsi="Times New Roman" w:eastAsia="仿宋_GB2312" w:cs="Times New Roman"/>
          <w:spacing w:val="0"/>
          <w:w w:val="100"/>
          <w:sz w:val="32"/>
          <w:szCs w:val="32"/>
        </w:rPr>
        <w:t>实际，制定本方案。</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ascii="黑体" w:eastAsia="黑体"/>
          <w:sz w:val="32"/>
          <w:szCs w:val="32"/>
        </w:rPr>
      </w:pPr>
      <w:r>
        <w:rPr>
          <w:rFonts w:hint="eastAsia" w:ascii="黑体" w:eastAsia="黑体"/>
          <w:sz w:val="32"/>
          <w:szCs w:val="32"/>
        </w:rPr>
        <w:t>一、改革目标</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default" w:ascii="Times New Roman" w:hAnsi="Times New Roman" w:cs="Times New Roman"/>
          <w:spacing w:val="0"/>
          <w:w w:val="100"/>
          <w:sz w:val="32"/>
          <w:szCs w:val="32"/>
        </w:rPr>
      </w:pPr>
      <w:r>
        <w:rPr>
          <w:rFonts w:hint="default" w:ascii="Times New Roman" w:hAnsi="Times New Roman" w:eastAsia="仿宋_GB2312" w:cs="Times New Roman"/>
          <w:spacing w:val="0"/>
          <w:w w:val="100"/>
          <w:sz w:val="32"/>
          <w:szCs w:val="32"/>
        </w:rPr>
        <w:t>探索缩小施工图审查范围，将施工许可前图审调整为施工许可后检查，实现</w:t>
      </w:r>
      <w:r>
        <w:rPr>
          <w:rFonts w:hint="eastAsia" w:ascii="仿宋_GB2312" w:hAnsi="仿宋_GB2312" w:eastAsia="仿宋_GB2312" w:cs="仿宋_GB2312"/>
          <w:spacing w:val="0"/>
          <w:w w:val="100"/>
          <w:sz w:val="32"/>
          <w:szCs w:val="32"/>
        </w:rPr>
        <w:t>“</w:t>
      </w:r>
      <w:r>
        <w:rPr>
          <w:rFonts w:hint="default" w:ascii="Times New Roman" w:hAnsi="Times New Roman" w:eastAsia="仿宋_GB2312" w:cs="Times New Roman"/>
          <w:spacing w:val="0"/>
          <w:w w:val="100"/>
          <w:sz w:val="32"/>
          <w:szCs w:val="32"/>
        </w:rPr>
        <w:t>0</w:t>
      </w:r>
      <w:r>
        <w:rPr>
          <w:rFonts w:hint="eastAsia" w:ascii="仿宋_GB2312" w:hAnsi="仿宋_GB2312" w:eastAsia="仿宋_GB2312" w:cs="仿宋_GB2312"/>
          <w:spacing w:val="0"/>
          <w:w w:val="100"/>
          <w:sz w:val="32"/>
          <w:szCs w:val="32"/>
        </w:rPr>
        <w:t>”</w:t>
      </w:r>
      <w:r>
        <w:rPr>
          <w:rFonts w:hint="default" w:ascii="Times New Roman" w:hAnsi="Times New Roman" w:eastAsia="仿宋_GB2312" w:cs="Times New Roman"/>
          <w:spacing w:val="0"/>
          <w:w w:val="100"/>
          <w:sz w:val="32"/>
          <w:szCs w:val="32"/>
        </w:rPr>
        <w:t>个工作日审图。</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ascii="黑体" w:eastAsia="黑体"/>
          <w:spacing w:val="0"/>
          <w:w w:val="100"/>
          <w:sz w:val="32"/>
          <w:szCs w:val="32"/>
        </w:rPr>
      </w:pPr>
      <w:r>
        <w:rPr>
          <w:rFonts w:hint="eastAsia" w:ascii="黑体" w:eastAsia="黑体"/>
          <w:spacing w:val="0"/>
          <w:w w:val="100"/>
          <w:sz w:val="32"/>
          <w:szCs w:val="32"/>
        </w:rPr>
        <w:t>二、适用范围</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本方案适用于低风险小型项目、工业建设项目和政府投资类建设项目（</w:t>
      </w:r>
      <w:r>
        <w:rPr>
          <w:rFonts w:hint="eastAsia" w:ascii="Times New Roman" w:hAnsi="Times New Roman" w:eastAsia="仿宋_GB2312" w:cs="Times New Roman"/>
          <w:spacing w:val="0"/>
          <w:w w:val="100"/>
          <w:sz w:val="32"/>
          <w:szCs w:val="32"/>
        </w:rPr>
        <w:t>社会投资类</w:t>
      </w:r>
      <w:r>
        <w:rPr>
          <w:rFonts w:hint="default" w:ascii="Times New Roman" w:hAnsi="Times New Roman" w:eastAsia="仿宋_GB2312" w:cs="Times New Roman"/>
          <w:spacing w:val="0"/>
          <w:w w:val="100"/>
          <w:sz w:val="32"/>
          <w:szCs w:val="32"/>
        </w:rPr>
        <w:t>建</w:t>
      </w:r>
      <w:r>
        <w:rPr>
          <w:rFonts w:hint="eastAsia" w:ascii="Times New Roman" w:hAnsi="Times New Roman" w:eastAsia="仿宋_GB2312" w:cs="Times New Roman"/>
          <w:spacing w:val="0"/>
          <w:w w:val="100"/>
          <w:sz w:val="32"/>
          <w:szCs w:val="32"/>
        </w:rPr>
        <w:t>设</w:t>
      </w:r>
      <w:r>
        <w:rPr>
          <w:rFonts w:hint="default" w:ascii="Times New Roman" w:hAnsi="Times New Roman" w:eastAsia="仿宋_GB2312" w:cs="Times New Roman"/>
          <w:spacing w:val="0"/>
          <w:w w:val="100"/>
          <w:sz w:val="32"/>
          <w:szCs w:val="32"/>
        </w:rPr>
        <w:t>项目除外）。</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ascii="黑体" w:eastAsia="黑体"/>
          <w:sz w:val="32"/>
          <w:szCs w:val="32"/>
        </w:rPr>
      </w:pPr>
      <w:r>
        <w:rPr>
          <w:rFonts w:hint="eastAsia" w:ascii="黑体" w:eastAsia="黑体"/>
          <w:sz w:val="32"/>
          <w:szCs w:val="32"/>
        </w:rPr>
        <w:t>三、工作措施</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楷体" w:hAnsi="楷体" w:eastAsia="楷体" w:cs="楷体"/>
          <w:b/>
          <w:bCs/>
          <w:spacing w:val="0"/>
          <w:w w:val="100"/>
          <w:sz w:val="32"/>
          <w:szCs w:val="32"/>
        </w:rPr>
        <w:t>（一）分类推行施工图审查改革。</w:t>
      </w:r>
      <w:r>
        <w:rPr>
          <w:rFonts w:hint="eastAsia" w:ascii="仿宋_GB2312" w:hAnsi="仿宋_GB2312" w:eastAsia="仿宋_GB2312" w:cs="仿宋_GB2312"/>
          <w:spacing w:val="0"/>
          <w:w w:val="100"/>
          <w:sz w:val="32"/>
          <w:szCs w:val="32"/>
        </w:rPr>
        <w:t>将施工图审查分为低风险 小型项目、工业建设项目和政府投资类建设项目（社会投资类建设项目除外）实行“自审承诺制”的事后检查、特殊建设工程事前审查的分类管理模式；一般社会投资类项目按国家、省、市相关规定执行。</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default" w:ascii="仿宋_GB2312" w:hAnsi="仿宋_GB2312" w:eastAsia="仿宋_GB2312" w:cs="仿宋_GB2312"/>
          <w:spacing w:val="0"/>
          <w:w w:val="100"/>
          <w:sz w:val="32"/>
          <w:szCs w:val="32"/>
        </w:rPr>
      </w:pPr>
      <w:r>
        <w:rPr>
          <w:rFonts w:hint="default" w:ascii="楷体" w:hAnsi="楷体" w:eastAsia="楷体" w:cs="楷体"/>
          <w:b/>
          <w:bCs/>
          <w:spacing w:val="0"/>
          <w:w w:val="100"/>
          <w:sz w:val="32"/>
          <w:szCs w:val="32"/>
        </w:rPr>
        <w:t>（二）以“自审承诺制”取代施工图审查。</w:t>
      </w:r>
      <w:r>
        <w:rPr>
          <w:rFonts w:hint="default" w:ascii="仿宋_GB2312" w:hAnsi="仿宋_GB2312" w:eastAsia="仿宋_GB2312" w:cs="仿宋_GB2312"/>
          <w:spacing w:val="0"/>
          <w:w w:val="100"/>
          <w:sz w:val="32"/>
          <w:szCs w:val="32"/>
        </w:rPr>
        <w:t>取消低风险小型项目、工业建设项目和政府投资类建设项目施工图审查合格书作为办理施工许可前置条件的规定。建设单位在申报施工许可时采用“自审承诺制”的方式，与勘察、设计单位分别提交对勘察、设计文件的真实性、合规性作出的承诺书与勘察、设计文件同步上传至“荆州市勘察设计监管系统”</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办理施工许可手续。</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default" w:ascii="仿宋_GB2312" w:hAnsi="仿宋_GB2312" w:eastAsia="仿宋_GB2312" w:cs="仿宋_GB2312"/>
          <w:spacing w:val="0"/>
          <w:w w:val="100"/>
          <w:sz w:val="32"/>
          <w:szCs w:val="32"/>
        </w:rPr>
      </w:pPr>
      <w:r>
        <w:rPr>
          <w:rFonts w:hint="default" w:ascii="楷体" w:hAnsi="楷体" w:eastAsia="楷体" w:cs="楷体"/>
          <w:b/>
          <w:bCs/>
          <w:spacing w:val="0"/>
          <w:w w:val="100"/>
          <w:sz w:val="32"/>
          <w:szCs w:val="32"/>
        </w:rPr>
        <w:t>（三）强化事后监管。</w:t>
      </w:r>
      <w:r>
        <w:rPr>
          <w:rFonts w:hint="default" w:ascii="仿宋_GB2312" w:hAnsi="仿宋_GB2312" w:eastAsia="仿宋_GB2312" w:cs="仿宋_GB2312"/>
          <w:spacing w:val="0"/>
          <w:w w:val="100"/>
          <w:sz w:val="32"/>
          <w:szCs w:val="32"/>
          <w:lang w:val="en-US"/>
        </w:rPr>
        <w:t>市</w:t>
      </w:r>
      <w:r>
        <w:rPr>
          <w:rFonts w:hint="default" w:ascii="仿宋_GB2312" w:hAnsi="仿宋_GB2312" w:eastAsia="仿宋_GB2312" w:cs="仿宋_GB2312"/>
          <w:spacing w:val="0"/>
          <w:w w:val="100"/>
          <w:sz w:val="32"/>
          <w:szCs w:val="32"/>
        </w:rPr>
        <w:t>住建局应加强对实行“自审承诺制” 建设项目的事后监管，按以下程序组织实施检查工作，并可委托具有相应资格的图审机构配合。</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default" w:ascii="仿宋_GB2312" w:hAnsi="仿宋_GB2312" w:eastAsia="仿宋_GB2312" w:cs="仿宋_GB2312"/>
          <w:spacing w:val="0"/>
          <w:w w:val="100"/>
          <w:sz w:val="32"/>
          <w:szCs w:val="32"/>
          <w:lang w:val="en-US"/>
        </w:rPr>
      </w:pPr>
      <w:r>
        <w:rPr>
          <w:rFonts w:hint="default" w:ascii="Times New Roman" w:hAnsi="Times New Roman" w:eastAsia="仿宋_GB2312" w:cs="Times New Roman"/>
          <w:b/>
          <w:bCs/>
          <w:spacing w:val="0"/>
          <w:w w:val="100"/>
          <w:sz w:val="32"/>
          <w:szCs w:val="32"/>
        </w:rPr>
        <w:t>1.</w:t>
      </w:r>
      <w:r>
        <w:rPr>
          <w:rFonts w:hint="default" w:ascii="Times New Roman" w:hAnsi="Times New Roman" w:eastAsia="仿宋_GB2312" w:cs="Times New Roman"/>
          <w:b/>
          <w:bCs/>
          <w:spacing w:val="0"/>
          <w:w w:val="100"/>
          <w:sz w:val="32"/>
          <w:szCs w:val="32"/>
          <w:lang w:val="en-US" w:eastAsia="zh-CN"/>
        </w:rPr>
        <w:t xml:space="preserve"> </w:t>
      </w:r>
      <w:r>
        <w:rPr>
          <w:rFonts w:hint="default" w:ascii="Times New Roman" w:hAnsi="Times New Roman" w:eastAsia="仿宋_GB2312" w:cs="Times New Roman"/>
          <w:b/>
          <w:bCs/>
          <w:spacing w:val="0"/>
          <w:w w:val="100"/>
          <w:sz w:val="32"/>
          <w:szCs w:val="32"/>
        </w:rPr>
        <w:t>初步检查</w:t>
      </w:r>
      <w:r>
        <w:rPr>
          <w:rFonts w:hint="eastAsia" w:ascii="Times New Roman" w:hAnsi="Times New Roman" w:eastAsia="仿宋_GB2312" w:cs="Times New Roman"/>
          <w:b/>
          <w:bCs/>
          <w:spacing w:val="0"/>
          <w:w w:val="100"/>
          <w:sz w:val="32"/>
          <w:szCs w:val="32"/>
          <w:lang w:eastAsia="zh-CN"/>
        </w:rPr>
        <w:t>。</w:t>
      </w:r>
      <w:r>
        <w:rPr>
          <w:rFonts w:hint="default" w:ascii="仿宋_GB2312" w:hAnsi="仿宋_GB2312" w:eastAsia="仿宋_GB2312" w:cs="仿宋_GB2312"/>
          <w:spacing w:val="0"/>
          <w:w w:val="100"/>
          <w:sz w:val="32"/>
          <w:szCs w:val="32"/>
          <w:lang w:val="en-US"/>
        </w:rPr>
        <w:t>施工许可核发后的</w:t>
      </w:r>
      <w:r>
        <w:rPr>
          <w:rFonts w:hint="eastAsia" w:ascii="仿宋_GB2312" w:hAnsi="仿宋_GB2312" w:eastAsia="仿宋_GB2312" w:cs="仿宋_GB2312"/>
          <w:spacing w:val="0"/>
          <w:w w:val="100"/>
          <w:sz w:val="32"/>
          <w:szCs w:val="32"/>
          <w:lang w:val="en-US" w:eastAsia="zh-CN"/>
        </w:rPr>
        <w:t xml:space="preserve"> </w:t>
      </w:r>
      <w:r>
        <w:rPr>
          <w:rFonts w:hint="default" w:ascii="Times New Roman" w:hAnsi="Times New Roman" w:eastAsia="仿宋_GB2312" w:cs="Times New Roman"/>
          <w:spacing w:val="0"/>
          <w:w w:val="100"/>
          <w:sz w:val="32"/>
          <w:szCs w:val="32"/>
          <w:lang w:val="en-US"/>
        </w:rPr>
        <w:t>5</w:t>
      </w:r>
      <w:r>
        <w:rPr>
          <w:rFonts w:hint="eastAsia" w:ascii="Times New Roman" w:hAnsi="Times New Roman" w:eastAsia="仿宋_GB2312" w:cs="Times New Roman"/>
          <w:spacing w:val="0"/>
          <w:w w:val="100"/>
          <w:sz w:val="32"/>
          <w:szCs w:val="32"/>
          <w:lang w:val="en-US" w:eastAsia="zh-CN"/>
        </w:rPr>
        <w:t xml:space="preserve"> </w:t>
      </w:r>
      <w:r>
        <w:rPr>
          <w:rFonts w:hint="default" w:ascii="仿宋_GB2312" w:hAnsi="仿宋_GB2312" w:eastAsia="仿宋_GB2312" w:cs="仿宋_GB2312"/>
          <w:spacing w:val="0"/>
          <w:w w:val="100"/>
          <w:sz w:val="32"/>
          <w:szCs w:val="32"/>
          <w:lang w:val="en-US"/>
        </w:rPr>
        <w:t>个工作日内作出建筑布局、消防间距等是否符合国家强制性标准规定的初步结论。</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val="en-US" w:eastAsia="zh-CN"/>
        </w:rPr>
        <w:t>1）</w:t>
      </w:r>
      <w:r>
        <w:rPr>
          <w:rFonts w:hint="default" w:ascii="Times New Roman" w:hAnsi="Times New Roman" w:eastAsia="仿宋_GB2312" w:cs="Times New Roman"/>
          <w:spacing w:val="0"/>
          <w:w w:val="100"/>
          <w:sz w:val="32"/>
          <w:szCs w:val="32"/>
        </w:rPr>
        <w:t>对符合国家强制性标准的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允许继续施工</w:t>
      </w:r>
      <w:r>
        <w:rPr>
          <w:rFonts w:hint="default" w:ascii="Times New Roman" w:hAnsi="Times New Roman" w:eastAsia="仿宋_GB2312" w:cs="Times New Roman"/>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val="en-US" w:eastAsia="zh-CN"/>
        </w:rPr>
        <w:t>2）</w:t>
      </w:r>
      <w:r>
        <w:rPr>
          <w:rFonts w:hint="default" w:ascii="Times New Roman" w:hAnsi="Times New Roman" w:eastAsia="仿宋_GB2312" w:cs="Times New Roman"/>
          <w:spacing w:val="0"/>
          <w:w w:val="100"/>
          <w:sz w:val="32"/>
          <w:szCs w:val="32"/>
        </w:rPr>
        <w:t>对违反一般性技术标准的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责成设计单位即时整改</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设计单位应指导现场施工同步整改</w:t>
      </w:r>
      <w:r>
        <w:rPr>
          <w:rFonts w:hint="default" w:ascii="Times New Roman" w:hAnsi="Times New Roman" w:eastAsia="仿宋_GB2312" w:cs="Times New Roman"/>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lang w:eastAsia="zh-CN"/>
        </w:rPr>
      </w:pPr>
      <w:r>
        <w:rPr>
          <w:rFonts w:hint="eastAsia" w:ascii="Times New Roman" w:hAnsi="Times New Roman" w:eastAsia="仿宋_GB2312" w:cs="Times New Roman"/>
          <w:spacing w:val="0"/>
          <w:w w:val="100"/>
          <w:sz w:val="32"/>
          <w:szCs w:val="32"/>
          <w:lang w:eastAsia="zh-CN"/>
        </w:rPr>
        <w:t>（</w:t>
      </w:r>
      <w:r>
        <w:rPr>
          <w:rFonts w:hint="eastAsia" w:ascii="Times New Roman" w:hAnsi="Times New Roman" w:eastAsia="仿宋_GB2312" w:cs="Times New Roman"/>
          <w:spacing w:val="0"/>
          <w:w w:val="100"/>
          <w:sz w:val="32"/>
          <w:szCs w:val="32"/>
          <w:lang w:val="en-US" w:eastAsia="zh-CN"/>
        </w:rPr>
        <w:t>3）</w:t>
      </w:r>
      <w:r>
        <w:rPr>
          <w:rFonts w:hint="default" w:ascii="Times New Roman" w:hAnsi="Times New Roman" w:eastAsia="仿宋_GB2312" w:cs="Times New Roman"/>
          <w:spacing w:val="0"/>
          <w:w w:val="100"/>
          <w:sz w:val="32"/>
          <w:szCs w:val="32"/>
          <w:lang w:eastAsia="zh-CN"/>
        </w:rPr>
        <w:t>对严重违反国家强制性标准的</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eastAsia="zh-CN"/>
        </w:rPr>
        <w:t>责令立即停工</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eastAsia="zh-CN"/>
        </w:rPr>
        <w:t>设计单位整改措施经建设主管部门认可后可恢复施工。</w:t>
      </w:r>
    </w:p>
    <w:p>
      <w:pPr>
        <w:pStyle w:val="5"/>
        <w:keepNext w:val="0"/>
        <w:keepLines w:val="0"/>
        <w:pageBreakBefore w:val="0"/>
        <w:widowControl w:val="0"/>
        <w:kinsoku/>
        <w:wordWrap/>
        <w:overflowPunct/>
        <w:topLinePunct w:val="0"/>
        <w:autoSpaceDE w:val="0"/>
        <w:autoSpaceDN w:val="0"/>
        <w:bidi w:val="0"/>
        <w:adjustRightInd/>
        <w:snapToGrid/>
        <w:spacing w:line="600" w:lineRule="exact"/>
        <w:ind w:right="0" w:firstLine="616" w:firstLineChars="200"/>
        <w:jc w:val="both"/>
        <w:textAlignment w:val="auto"/>
        <w:rPr>
          <w:rFonts w:hint="default" w:ascii="Times New Roman" w:hAnsi="Times New Roman" w:eastAsia="仿宋_GB2312" w:cs="Times New Roman"/>
          <w:spacing w:val="-6"/>
          <w:w w:val="100"/>
          <w:sz w:val="32"/>
          <w:szCs w:val="32"/>
          <w:lang w:eastAsia="zh-CN"/>
        </w:rPr>
      </w:pPr>
      <w:r>
        <w:rPr>
          <w:rFonts w:hint="default" w:ascii="Times New Roman" w:hAnsi="Times New Roman" w:eastAsia="仿宋_GB2312" w:cs="Times New Roman"/>
          <w:spacing w:val="-6"/>
          <w:w w:val="100"/>
          <w:sz w:val="32"/>
          <w:szCs w:val="32"/>
        </w:rPr>
        <w:t>建设、设计单位不配合整改的</w:t>
      </w:r>
      <w:r>
        <w:rPr>
          <w:rFonts w:hint="eastAsia" w:ascii="Times New Roman" w:hAnsi="Times New Roman" w:cs="Times New Roman"/>
          <w:spacing w:val="-6"/>
          <w:w w:val="100"/>
          <w:sz w:val="32"/>
          <w:szCs w:val="32"/>
          <w:lang w:eastAsia="zh-CN"/>
        </w:rPr>
        <w:t>，</w:t>
      </w:r>
      <w:r>
        <w:rPr>
          <w:rFonts w:hint="default" w:ascii="Times New Roman" w:hAnsi="Times New Roman" w:eastAsia="仿宋_GB2312" w:cs="Times New Roman"/>
          <w:spacing w:val="-6"/>
          <w:w w:val="100"/>
          <w:sz w:val="32"/>
          <w:szCs w:val="32"/>
        </w:rPr>
        <w:t>责令停工</w:t>
      </w:r>
      <w:r>
        <w:rPr>
          <w:rFonts w:hint="eastAsia" w:ascii="Times New Roman" w:hAnsi="Times New Roman" w:cs="Times New Roman"/>
          <w:spacing w:val="-6"/>
          <w:w w:val="100"/>
          <w:sz w:val="32"/>
          <w:szCs w:val="32"/>
          <w:lang w:eastAsia="zh-CN"/>
        </w:rPr>
        <w:t>，</w:t>
      </w:r>
      <w:r>
        <w:rPr>
          <w:rFonts w:hint="default" w:ascii="Times New Roman" w:hAnsi="Times New Roman" w:eastAsia="仿宋_GB2312" w:cs="Times New Roman"/>
          <w:spacing w:val="-6"/>
          <w:w w:val="100"/>
          <w:sz w:val="32"/>
          <w:szCs w:val="32"/>
        </w:rPr>
        <w:t xml:space="preserve">依法撤销施工许可。 </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19" w:firstLineChars="200"/>
        <w:jc w:val="both"/>
        <w:textAlignment w:val="auto"/>
        <w:rPr>
          <w:rFonts w:hint="default" w:ascii="Times New Roman" w:hAnsi="Times New Roman" w:eastAsia="仿宋_GB2312" w:cs="Times New Roman"/>
          <w:spacing w:val="-11"/>
          <w:w w:val="100"/>
          <w:sz w:val="32"/>
          <w:szCs w:val="32"/>
        </w:rPr>
      </w:pPr>
      <w:r>
        <w:rPr>
          <w:rFonts w:hint="eastAsia" w:ascii="Times New Roman" w:hAnsi="Times New Roman" w:eastAsia="仿宋_GB2312" w:cs="Times New Roman"/>
          <w:b/>
          <w:bCs/>
          <w:spacing w:val="-6"/>
          <w:w w:val="100"/>
          <w:sz w:val="32"/>
          <w:szCs w:val="32"/>
          <w:lang w:val="en-US" w:eastAsia="zh-CN"/>
        </w:rPr>
        <w:t xml:space="preserve">2. </w:t>
      </w:r>
      <w:r>
        <w:rPr>
          <w:rFonts w:hint="default" w:ascii="Times New Roman" w:hAnsi="Times New Roman" w:eastAsia="仿宋_GB2312" w:cs="Times New Roman"/>
          <w:b/>
          <w:bCs/>
          <w:spacing w:val="-11"/>
          <w:w w:val="100"/>
          <w:sz w:val="32"/>
          <w:szCs w:val="32"/>
        </w:rPr>
        <w:t>检查</w:t>
      </w:r>
      <w:r>
        <w:rPr>
          <w:rFonts w:hint="eastAsia" w:ascii="Times New Roman" w:hAnsi="Times New Roman" w:cs="Times New Roman"/>
          <w:b/>
          <w:bCs/>
          <w:spacing w:val="-11"/>
          <w:w w:val="100"/>
          <w:sz w:val="32"/>
          <w:szCs w:val="32"/>
          <w:lang w:eastAsia="zh-CN"/>
        </w:rPr>
        <w:t>。</w:t>
      </w:r>
      <w:r>
        <w:rPr>
          <w:rFonts w:hint="default" w:ascii="Times New Roman" w:hAnsi="Times New Roman" w:eastAsia="仿宋_GB2312" w:cs="Times New Roman"/>
          <w:spacing w:val="-11"/>
          <w:w w:val="100"/>
          <w:sz w:val="32"/>
          <w:szCs w:val="32"/>
        </w:rPr>
        <w:t>施工许可核发后的 10 个工作日内作出全面检查意见。</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0" w:firstLineChars="200"/>
        <w:jc w:val="both"/>
        <w:textAlignment w:val="auto"/>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建设单位应督促勘察、设计单位在 10 个工作日内完成整改</w:t>
      </w:r>
      <w:r>
        <w:rPr>
          <w:rFonts w:hint="eastAsia" w:ascii="Times New Roman" w:hAnsi="Times New Roman" w:cs="Times New Roman"/>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并将整改意见报建设主管部门复核</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并同步指导现场施工完成整改</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逾期未完成整改且未说明正当理由的</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将依据有关法律法规 对责任单位予以处罚。</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b/>
          <w:bCs/>
          <w:spacing w:val="0"/>
          <w:w w:val="100"/>
          <w:sz w:val="32"/>
          <w:szCs w:val="32"/>
        </w:rPr>
        <w:t>复核检查</w:t>
      </w:r>
      <w:r>
        <w:rPr>
          <w:rFonts w:hint="eastAsia" w:ascii="Times New Roman" w:hAnsi="Times New Roman" w:cs="Times New Roman"/>
          <w:b/>
          <w:bCs/>
          <w:spacing w:val="0"/>
          <w:w w:val="100"/>
          <w:sz w:val="32"/>
          <w:szCs w:val="32"/>
          <w:lang w:eastAsia="zh-CN"/>
        </w:rPr>
        <w:t>。</w:t>
      </w:r>
      <w:r>
        <w:rPr>
          <w:rFonts w:hint="default" w:ascii="Times New Roman" w:hAnsi="Times New Roman" w:eastAsia="仿宋_GB2312" w:cs="Times New Roman"/>
          <w:spacing w:val="0"/>
          <w:w w:val="100"/>
          <w:sz w:val="32"/>
          <w:szCs w:val="32"/>
        </w:rPr>
        <w:t>建设主管部门在收到整改意见后的 5 个工作日内完成整改复核工作。复核检查合格的</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出具检查报告</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并在合格的勘察、设计文件上签章</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作为项目验收依据</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复核检查不合格的</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返回勘察、设计单位继续整改</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并依据有关法律法规对责任单位予以处罚。</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line="640" w:lineRule="exact"/>
        <w:ind w:left="0" w:leftChars="0" w:right="0" w:rightChars="0" w:firstLine="643"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b/>
          <w:bCs/>
          <w:spacing w:val="0"/>
          <w:w w:val="100"/>
          <w:sz w:val="32"/>
          <w:szCs w:val="32"/>
        </w:rPr>
        <w:t>变更处理</w:t>
      </w:r>
      <w:r>
        <w:rPr>
          <w:rFonts w:hint="eastAsia" w:ascii="Times New Roman" w:hAnsi="Times New Roman" w:eastAsia="仿宋_GB2312" w:cs="Times New Roman"/>
          <w:b/>
          <w:bCs/>
          <w:spacing w:val="0"/>
          <w:w w:val="100"/>
          <w:sz w:val="32"/>
          <w:szCs w:val="32"/>
          <w:lang w:eastAsia="zh-CN"/>
        </w:rPr>
        <w:t>。</w:t>
      </w:r>
      <w:r>
        <w:rPr>
          <w:rFonts w:hint="default" w:ascii="仿宋_GB2312" w:hAnsi="仿宋_GB2312" w:eastAsia="仿宋_GB2312" w:cs="仿宋_GB2312"/>
          <w:spacing w:val="0"/>
          <w:w w:val="100"/>
          <w:sz w:val="32"/>
          <w:szCs w:val="32"/>
        </w:rPr>
        <w:t>完成检查程序后的设计文件一般不允许变更</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确需变更且征得项目所在地建设主管部门同意的</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由项目所在地建设主管部门组织进行技术性评审</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评审通过后的变更文件应上传至“荆州市勘察设计监管系统”</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在系统中体现历次变更内容。评审费由建设单位或责任单位承担。</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line="640" w:lineRule="exact"/>
        <w:ind w:left="0" w:leftChars="0" w:right="0" w:rightChars="0" w:firstLine="643" w:firstLineChars="200"/>
        <w:jc w:val="both"/>
        <w:textAlignment w:val="auto"/>
        <w:rPr>
          <w:rFonts w:hint="default" w:ascii="仿宋_GB2312" w:hAnsi="仿宋_GB2312" w:eastAsia="仿宋_GB2312" w:cs="仿宋_GB2312"/>
          <w:spacing w:val="0"/>
          <w:w w:val="100"/>
          <w:sz w:val="32"/>
          <w:szCs w:val="32"/>
        </w:rPr>
      </w:pPr>
      <w:r>
        <w:rPr>
          <w:rFonts w:hint="default" w:ascii="Times New Roman" w:hAnsi="Times New Roman" w:eastAsia="仿宋_GB2312" w:cs="Times New Roman"/>
          <w:b/>
          <w:bCs/>
          <w:spacing w:val="0"/>
          <w:w w:val="100"/>
          <w:sz w:val="32"/>
          <w:szCs w:val="32"/>
        </w:rPr>
        <w:t>技术争议仲裁。</w:t>
      </w:r>
      <w:r>
        <w:rPr>
          <w:rFonts w:hint="default" w:ascii="仿宋_GB2312" w:hAnsi="仿宋_GB2312" w:eastAsia="仿宋_GB2312" w:cs="仿宋_GB2312"/>
          <w:spacing w:val="0"/>
          <w:w w:val="100"/>
          <w:sz w:val="32"/>
          <w:szCs w:val="32"/>
        </w:rPr>
        <w:t>检查意见发出后</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如项目建设单位与勘察、设计单位对检查意见不认同</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可与检查机构进行沟通释疑</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如释疑无果</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建设单位可向市住建局申请复议</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如对复议结论不服</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可向省住建厅申请技术仲裁</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省住建厅仲裁意见为最终结论。</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default" w:ascii="仿宋_GB2312" w:hAnsi="仿宋_GB2312" w:eastAsia="仿宋_GB2312" w:cs="仿宋_GB2312"/>
          <w:spacing w:val="0"/>
          <w:w w:val="100"/>
          <w:sz w:val="32"/>
          <w:szCs w:val="32"/>
        </w:rPr>
      </w:pPr>
      <w:r>
        <w:rPr>
          <w:rFonts w:hint="default" w:ascii="楷体" w:hAnsi="楷体" w:eastAsia="楷体" w:cs="楷体"/>
          <w:b/>
          <w:bCs/>
          <w:spacing w:val="0"/>
          <w:w w:val="100"/>
          <w:sz w:val="32"/>
          <w:szCs w:val="32"/>
        </w:rPr>
        <w:t>（四）经费保障。</w:t>
      </w:r>
      <w:r>
        <w:rPr>
          <w:rFonts w:hint="default" w:ascii="仿宋_GB2312" w:hAnsi="仿宋_GB2312" w:eastAsia="仿宋_GB2312" w:cs="仿宋_GB2312"/>
          <w:spacing w:val="0"/>
          <w:w w:val="100"/>
          <w:sz w:val="32"/>
          <w:szCs w:val="32"/>
        </w:rPr>
        <w:t>委托图审机构检查产生的费用不得向建设单位收取</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由项目所在地财政承担。在消防设计审查</w:t>
      </w:r>
      <w:r>
        <w:rPr>
          <w:rFonts w:hint="eastAsia" w:ascii="仿宋_GB2312" w:hAnsi="仿宋_GB2312" w:eastAsia="仿宋_GB2312" w:cs="仿宋_GB2312"/>
          <w:spacing w:val="0"/>
          <w:w w:val="100"/>
          <w:sz w:val="32"/>
          <w:szCs w:val="32"/>
          <w:lang w:eastAsia="zh-CN"/>
        </w:rPr>
        <w:t>需要</w:t>
      </w:r>
      <w:r>
        <w:rPr>
          <w:rFonts w:hint="default" w:ascii="仿宋_GB2312" w:hAnsi="仿宋_GB2312" w:eastAsia="仿宋_GB2312" w:cs="仿宋_GB2312"/>
          <w:spacing w:val="0"/>
          <w:w w:val="100"/>
          <w:sz w:val="32"/>
          <w:szCs w:val="32"/>
        </w:rPr>
        <w:t>实施政府购买服务的</w:t>
      </w:r>
      <w:r>
        <w:rPr>
          <w:rFonts w:hint="eastAsia" w:ascii="仿宋_GB2312" w:hAnsi="仿宋_GB2312" w:eastAsia="仿宋_GB2312" w:cs="仿宋_GB2312"/>
          <w:spacing w:val="0"/>
          <w:w w:val="100"/>
          <w:sz w:val="32"/>
          <w:szCs w:val="32"/>
          <w:lang w:eastAsia="zh-CN"/>
        </w:rPr>
        <w:t>情况</w:t>
      </w:r>
      <w:r>
        <w:rPr>
          <w:rFonts w:hint="default" w:ascii="仿宋_GB2312" w:hAnsi="仿宋_GB2312" w:eastAsia="仿宋_GB2312" w:cs="仿宋_GB2312"/>
          <w:spacing w:val="0"/>
          <w:w w:val="100"/>
          <w:sz w:val="32"/>
          <w:szCs w:val="32"/>
        </w:rPr>
        <w:t>下</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继续推动勘察、设计事中事后监管由政府购买服务工作</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进一步减轻企业负担。</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643" w:firstLineChars="200"/>
        <w:jc w:val="both"/>
        <w:textAlignment w:val="auto"/>
        <w:rPr>
          <w:rFonts w:hint="default" w:ascii="Times New Roman" w:hAnsi="Times New Roman" w:eastAsia="仿宋_GB2312" w:cs="Times New Roman"/>
          <w:spacing w:val="0"/>
          <w:w w:val="100"/>
          <w:sz w:val="32"/>
          <w:szCs w:val="32"/>
        </w:rPr>
      </w:pPr>
      <w:r>
        <w:rPr>
          <w:rFonts w:hint="default" w:ascii="楷体" w:hAnsi="楷体" w:eastAsia="楷体" w:cs="楷体"/>
          <w:b/>
          <w:bCs/>
          <w:spacing w:val="0"/>
          <w:w w:val="100"/>
          <w:sz w:val="32"/>
          <w:szCs w:val="32"/>
        </w:rPr>
        <w:t>（五）落实施工图审查主体责任。</w:t>
      </w:r>
      <w:r>
        <w:rPr>
          <w:rFonts w:hint="default" w:ascii="Times New Roman" w:hAnsi="Times New Roman" w:eastAsia="仿宋_GB2312" w:cs="Times New Roman"/>
          <w:spacing w:val="0"/>
          <w:w w:val="100"/>
          <w:sz w:val="32"/>
          <w:szCs w:val="32"/>
        </w:rPr>
        <w:t>按照谁服务、谁负责的原则，落实建设单位首要责任，勘察设计单位的主体责任，勘察设计单位及单位负责人、项目负责人和有关专业技术人员对施工图的图纸质量终身负责。</w:t>
      </w:r>
    </w:p>
    <w:p>
      <w:pPr>
        <w:pStyle w:val="5"/>
        <w:keepNext w:val="0"/>
        <w:keepLines w:val="0"/>
        <w:pageBreakBefore w:val="0"/>
        <w:widowControl w:val="0"/>
        <w:kinsoku/>
        <w:wordWrap/>
        <w:overflowPunct/>
        <w:topLinePunct w:val="0"/>
        <w:autoSpaceDE w:val="0"/>
        <w:autoSpaceDN w:val="0"/>
        <w:bidi w:val="0"/>
        <w:adjustRightInd/>
        <w:snapToGrid/>
        <w:spacing w:line="610" w:lineRule="exact"/>
        <w:ind w:left="0" w:leftChars="0" w:right="0" w:firstLine="643" w:firstLineChars="200"/>
        <w:jc w:val="both"/>
        <w:textAlignment w:val="auto"/>
        <w:rPr>
          <w:rFonts w:hint="eastAsia" w:ascii="仿宋_GB2312" w:hAnsi="仿宋_GB2312" w:eastAsia="仿宋_GB2312" w:cs="仿宋_GB2312"/>
          <w:i w:val="0"/>
          <w:iCs w:val="0"/>
          <w:spacing w:val="0"/>
          <w:w w:val="100"/>
          <w:sz w:val="32"/>
          <w:szCs w:val="32"/>
        </w:rPr>
      </w:pPr>
      <w:r>
        <w:rPr>
          <w:rFonts w:hint="default" w:ascii="楷体" w:hAnsi="楷体" w:eastAsia="楷体" w:cs="楷体"/>
          <w:b/>
          <w:bCs/>
          <w:spacing w:val="0"/>
          <w:w w:val="100"/>
          <w:sz w:val="32"/>
          <w:szCs w:val="32"/>
        </w:rPr>
        <w:t>（六）完善信用监管。</w:t>
      </w:r>
      <w:r>
        <w:rPr>
          <w:rFonts w:hint="default" w:ascii="Times New Roman" w:hAnsi="Times New Roman" w:eastAsia="仿宋_GB2312" w:cs="Times New Roman"/>
          <w:i w:val="0"/>
          <w:iCs w:val="0"/>
          <w:spacing w:val="0"/>
          <w:w w:val="100"/>
          <w:sz w:val="32"/>
          <w:szCs w:val="32"/>
        </w:rPr>
        <w:t>充</w:t>
      </w:r>
      <w:r>
        <w:rPr>
          <w:rFonts w:hint="eastAsia" w:ascii="仿宋_GB2312" w:hAnsi="仿宋_GB2312" w:eastAsia="仿宋_GB2312" w:cs="仿宋_GB2312"/>
          <w:i w:val="0"/>
          <w:iCs w:val="0"/>
          <w:spacing w:val="0"/>
          <w:w w:val="100"/>
          <w:sz w:val="32"/>
          <w:szCs w:val="32"/>
        </w:rPr>
        <w:t>分利用省住建厅“四库一平台”， 建立勘察、设计企业和从业人员信用档案，将违反有关法律、法规、规章和工程建设强制性标准以及不履行承诺的不良行为记入信用档案，并向社会公开，构建“一处失信、处处受限”的联合惩戒机制。</w:t>
      </w:r>
    </w:p>
    <w:p>
      <w:pPr>
        <w:pStyle w:val="5"/>
        <w:keepNext w:val="0"/>
        <w:keepLines w:val="0"/>
        <w:pageBreakBefore w:val="0"/>
        <w:widowControl w:val="0"/>
        <w:kinsoku/>
        <w:wordWrap/>
        <w:overflowPunct/>
        <w:topLinePunct w:val="0"/>
        <w:autoSpaceDE w:val="0"/>
        <w:autoSpaceDN w:val="0"/>
        <w:bidi w:val="0"/>
        <w:adjustRightInd/>
        <w:snapToGrid/>
        <w:spacing w:line="610" w:lineRule="exact"/>
        <w:ind w:left="0" w:leftChars="0" w:right="0" w:firstLine="640" w:firstLineChars="200"/>
        <w:jc w:val="both"/>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四、组织保障</w:t>
      </w:r>
    </w:p>
    <w:p>
      <w:pPr>
        <w:pStyle w:val="5"/>
        <w:keepNext w:val="0"/>
        <w:keepLines w:val="0"/>
        <w:pageBreakBefore w:val="0"/>
        <w:widowControl w:val="0"/>
        <w:kinsoku/>
        <w:wordWrap/>
        <w:overflowPunct/>
        <w:topLinePunct w:val="0"/>
        <w:autoSpaceDE w:val="0"/>
        <w:autoSpaceDN w:val="0"/>
        <w:bidi w:val="0"/>
        <w:adjustRightInd/>
        <w:snapToGrid/>
        <w:spacing w:line="610" w:lineRule="exact"/>
        <w:ind w:left="0" w:leftChars="0" w:right="0" w:firstLine="643" w:firstLineChars="200"/>
        <w:jc w:val="both"/>
        <w:textAlignment w:val="auto"/>
        <w:rPr>
          <w:rFonts w:hint="eastAsia" w:ascii="仿宋_GB2312" w:hAnsi="仿宋_GB2312" w:eastAsia="仿宋_GB2312" w:cs="仿宋_GB2312"/>
          <w:spacing w:val="0"/>
          <w:w w:val="100"/>
          <w:sz w:val="32"/>
          <w:szCs w:val="32"/>
        </w:rPr>
      </w:pPr>
      <w:r>
        <w:rPr>
          <w:rFonts w:hint="eastAsia" w:ascii="楷体" w:hAnsi="楷体" w:eastAsia="楷体" w:cs="楷体"/>
          <w:b/>
          <w:bCs/>
          <w:spacing w:val="0"/>
          <w:w w:val="100"/>
          <w:sz w:val="32"/>
          <w:szCs w:val="32"/>
        </w:rPr>
        <w:t>（一）加强组织领导。</w:t>
      </w:r>
      <w:r>
        <w:rPr>
          <w:rFonts w:hint="eastAsia" w:ascii="仿宋_GB2312" w:hAnsi="仿宋_GB2312" w:eastAsia="仿宋_GB2312" w:cs="仿宋_GB2312"/>
          <w:spacing w:val="0"/>
          <w:w w:val="100"/>
          <w:sz w:val="32"/>
          <w:szCs w:val="32"/>
        </w:rPr>
        <w:t>成立由</w:t>
      </w:r>
      <w:r>
        <w:rPr>
          <w:rFonts w:hint="eastAsia" w:ascii="仿宋_GB2312" w:hAnsi="仿宋_GB2312" w:eastAsia="仿宋_GB2312" w:cs="仿宋_GB2312"/>
          <w:spacing w:val="0"/>
          <w:w w:val="100"/>
          <w:sz w:val="32"/>
          <w:szCs w:val="32"/>
          <w:lang w:val="en-US"/>
        </w:rPr>
        <w:t>市</w:t>
      </w:r>
      <w:r>
        <w:rPr>
          <w:rFonts w:hint="eastAsia" w:ascii="仿宋_GB2312" w:hAnsi="仿宋_GB2312" w:eastAsia="仿宋_GB2312" w:cs="仿宋_GB2312"/>
          <w:spacing w:val="0"/>
          <w:w w:val="100"/>
          <w:sz w:val="32"/>
          <w:szCs w:val="32"/>
        </w:rPr>
        <w:t>领导组成的“</w:t>
      </w:r>
      <w:r>
        <w:rPr>
          <w:rFonts w:hint="eastAsia" w:ascii="仿宋_GB2312" w:hAnsi="仿宋_GB2312" w:eastAsia="仿宋_GB2312" w:cs="仿宋_GB2312"/>
          <w:spacing w:val="0"/>
          <w:w w:val="100"/>
          <w:sz w:val="32"/>
          <w:szCs w:val="32"/>
          <w:lang w:eastAsia="zh-CN"/>
        </w:rPr>
        <w:t>建设工程施工图设计文件审查</w:t>
      </w:r>
      <w:r>
        <w:rPr>
          <w:rFonts w:hint="eastAsia" w:ascii="仿宋_GB2312" w:hAnsi="仿宋_GB2312" w:eastAsia="仿宋_GB2312" w:cs="仿宋_GB2312"/>
          <w:spacing w:val="0"/>
          <w:w w:val="100"/>
          <w:sz w:val="32"/>
          <w:szCs w:val="32"/>
        </w:rPr>
        <w:t>”改革试点领导小组，分管</w:t>
      </w:r>
      <w:r>
        <w:rPr>
          <w:rFonts w:hint="eastAsia" w:ascii="仿宋_GB2312" w:hAnsi="仿宋_GB2312" w:eastAsia="仿宋_GB2312" w:cs="仿宋_GB2312"/>
          <w:spacing w:val="0"/>
          <w:w w:val="100"/>
          <w:sz w:val="32"/>
          <w:szCs w:val="32"/>
          <w:lang w:eastAsia="zh-CN"/>
        </w:rPr>
        <w:t>住建工作市领导</w:t>
      </w:r>
      <w:r>
        <w:rPr>
          <w:rFonts w:hint="eastAsia" w:ascii="仿宋_GB2312" w:hAnsi="仿宋_GB2312" w:eastAsia="仿宋_GB2312" w:cs="仿宋_GB2312"/>
          <w:spacing w:val="0"/>
          <w:w w:val="100"/>
          <w:sz w:val="32"/>
          <w:szCs w:val="32"/>
          <w:lang w:val="en-US" w:eastAsia="zh-CN"/>
        </w:rPr>
        <w:t>为</w:t>
      </w:r>
      <w:r>
        <w:rPr>
          <w:rFonts w:hint="eastAsia" w:ascii="仿宋_GB2312" w:hAnsi="仿宋_GB2312" w:eastAsia="仿宋_GB2312" w:cs="仿宋_GB2312"/>
          <w:spacing w:val="0"/>
          <w:w w:val="100"/>
          <w:sz w:val="32"/>
          <w:szCs w:val="32"/>
        </w:rPr>
        <w:t>组长，小组成员由</w:t>
      </w:r>
      <w:r>
        <w:rPr>
          <w:rFonts w:hint="eastAsia" w:ascii="仿宋_GB2312" w:hAnsi="仿宋_GB2312" w:eastAsia="仿宋_GB2312" w:cs="仿宋_GB2312"/>
          <w:spacing w:val="0"/>
          <w:w w:val="100"/>
          <w:sz w:val="32"/>
          <w:szCs w:val="32"/>
          <w:lang w:val="en-US"/>
        </w:rPr>
        <w:t>市</w:t>
      </w:r>
      <w:r>
        <w:rPr>
          <w:rFonts w:hint="eastAsia" w:ascii="仿宋_GB2312" w:hAnsi="仿宋_GB2312" w:eastAsia="仿宋_GB2312" w:cs="仿宋_GB2312"/>
          <w:spacing w:val="0"/>
          <w:w w:val="100"/>
          <w:sz w:val="32"/>
          <w:szCs w:val="32"/>
          <w:lang w:val="en-US" w:eastAsia="zh-CN"/>
        </w:rPr>
        <w:t>住建局、营商办</w:t>
      </w:r>
      <w:r>
        <w:rPr>
          <w:rFonts w:hint="eastAsia" w:ascii="仿宋_GB2312" w:hAnsi="仿宋_GB2312" w:eastAsia="仿宋_GB2312" w:cs="仿宋_GB2312"/>
          <w:spacing w:val="0"/>
          <w:w w:val="100"/>
          <w:sz w:val="32"/>
          <w:szCs w:val="32"/>
        </w:rPr>
        <w:t>等部门主要负责人组成。领导小组下设办公室，办公室设在</w:t>
      </w:r>
      <w:r>
        <w:rPr>
          <w:rFonts w:hint="eastAsia" w:ascii="仿宋_GB2312" w:hAnsi="仿宋_GB2312" w:eastAsia="仿宋_GB2312" w:cs="仿宋_GB2312"/>
          <w:spacing w:val="0"/>
          <w:w w:val="100"/>
          <w:sz w:val="32"/>
          <w:szCs w:val="32"/>
          <w:lang w:val="en-US"/>
        </w:rPr>
        <w:t>市</w:t>
      </w:r>
      <w:r>
        <w:rPr>
          <w:rFonts w:hint="eastAsia" w:ascii="仿宋_GB2312" w:hAnsi="仿宋_GB2312" w:eastAsia="仿宋_GB2312" w:cs="仿宋_GB2312"/>
          <w:spacing w:val="0"/>
          <w:w w:val="100"/>
          <w:sz w:val="32"/>
          <w:szCs w:val="32"/>
        </w:rPr>
        <w:t>住建局。</w:t>
      </w:r>
    </w:p>
    <w:p>
      <w:pPr>
        <w:pStyle w:val="5"/>
        <w:keepNext w:val="0"/>
        <w:keepLines w:val="0"/>
        <w:pageBreakBefore w:val="0"/>
        <w:widowControl w:val="0"/>
        <w:kinsoku/>
        <w:wordWrap/>
        <w:overflowPunct/>
        <w:topLinePunct w:val="0"/>
        <w:autoSpaceDE w:val="0"/>
        <w:autoSpaceDN w:val="0"/>
        <w:bidi w:val="0"/>
        <w:adjustRightInd/>
        <w:snapToGrid/>
        <w:spacing w:line="610" w:lineRule="exact"/>
        <w:ind w:left="0" w:leftChars="0" w:right="0" w:firstLine="643" w:firstLineChars="200"/>
        <w:jc w:val="both"/>
        <w:textAlignment w:val="auto"/>
        <w:rPr>
          <w:rFonts w:hint="default" w:ascii="仿宋_GB2312" w:hAnsi="仿宋_GB2312" w:eastAsia="仿宋_GB2312" w:cs="仿宋_GB2312"/>
          <w:spacing w:val="0"/>
          <w:w w:val="100"/>
          <w:sz w:val="32"/>
          <w:szCs w:val="32"/>
        </w:rPr>
      </w:pPr>
      <w:r>
        <w:rPr>
          <w:rFonts w:hint="default" w:ascii="楷体" w:hAnsi="楷体" w:eastAsia="楷体" w:cs="楷体"/>
          <w:b/>
          <w:bCs/>
          <w:spacing w:val="0"/>
          <w:w w:val="100"/>
          <w:sz w:val="32"/>
          <w:szCs w:val="32"/>
        </w:rPr>
        <w:t>（二）建立容错机制。</w:t>
      </w:r>
      <w:r>
        <w:rPr>
          <w:rFonts w:hint="default" w:ascii="仿宋_GB2312" w:hAnsi="仿宋_GB2312" w:eastAsia="仿宋_GB2312" w:cs="仿宋_GB2312"/>
          <w:spacing w:val="0"/>
          <w:w w:val="100"/>
          <w:sz w:val="32"/>
          <w:szCs w:val="32"/>
        </w:rPr>
        <w:t>鼓励和支持“</w:t>
      </w:r>
      <w:r>
        <w:rPr>
          <w:rFonts w:hint="default" w:ascii="仿宋_GB2312" w:hAnsi="仿宋_GB2312" w:eastAsia="仿宋_GB2312" w:cs="仿宋_GB2312"/>
          <w:spacing w:val="0"/>
          <w:w w:val="100"/>
          <w:sz w:val="32"/>
          <w:szCs w:val="32"/>
          <w:lang w:eastAsia="zh-CN"/>
        </w:rPr>
        <w:t>建设工程施工图设计文件</w:t>
      </w:r>
      <w:r>
        <w:rPr>
          <w:rFonts w:hint="eastAsia" w:ascii="仿宋_GB2312" w:hAnsi="仿宋_GB2312" w:eastAsia="仿宋_GB2312" w:cs="仿宋_GB2312"/>
          <w:spacing w:val="0"/>
          <w:w w:val="100"/>
          <w:sz w:val="32"/>
          <w:szCs w:val="32"/>
          <w:lang w:eastAsia="zh-CN"/>
        </w:rPr>
        <w:t>审查</w:t>
      </w:r>
      <w:r>
        <w:rPr>
          <w:rFonts w:hint="default" w:ascii="仿宋_GB2312" w:hAnsi="仿宋_GB2312" w:eastAsia="仿宋_GB2312" w:cs="仿宋_GB2312"/>
          <w:spacing w:val="0"/>
          <w:w w:val="100"/>
          <w:sz w:val="32"/>
          <w:szCs w:val="32"/>
        </w:rPr>
        <w:t>”改革试点工作。对试点中主观上出于公心、担当尽责</w:t>
      </w:r>
      <w:r>
        <w:rPr>
          <w:rFonts w:hint="eastAsia" w:ascii="仿宋_GB2312" w:hAnsi="仿宋_GB2312" w:eastAsia="仿宋_GB2312" w:cs="仿宋_GB2312"/>
          <w:spacing w:val="0"/>
          <w:w w:val="100"/>
          <w:sz w:val="32"/>
          <w:szCs w:val="32"/>
          <w:lang w:eastAsia="zh-CN"/>
        </w:rPr>
        <w:t>，</w:t>
      </w:r>
      <w:r>
        <w:rPr>
          <w:rFonts w:hint="default" w:ascii="仿宋_GB2312" w:hAnsi="仿宋_GB2312" w:eastAsia="仿宋_GB2312" w:cs="仿宋_GB2312"/>
          <w:spacing w:val="0"/>
          <w:w w:val="100"/>
          <w:sz w:val="32"/>
          <w:szCs w:val="32"/>
        </w:rPr>
        <w:t>客观上由于不可抗力、难以预见等因素，未达到预期效果、造成不良影响和损失的行为或失误，可予容错，对其免予问责或从轻、减轻处理。</w:t>
      </w:r>
    </w:p>
    <w:p>
      <w:pPr>
        <w:pStyle w:val="5"/>
        <w:keepNext w:val="0"/>
        <w:keepLines w:val="0"/>
        <w:pageBreakBefore w:val="0"/>
        <w:widowControl w:val="0"/>
        <w:kinsoku/>
        <w:wordWrap/>
        <w:overflowPunct/>
        <w:topLinePunct w:val="0"/>
        <w:autoSpaceDE w:val="0"/>
        <w:autoSpaceDN w:val="0"/>
        <w:bidi w:val="0"/>
        <w:adjustRightInd/>
        <w:snapToGrid/>
        <w:spacing w:line="610" w:lineRule="exact"/>
        <w:ind w:left="0" w:leftChars="0" w:right="0" w:firstLine="643" w:firstLineChars="200"/>
        <w:jc w:val="both"/>
        <w:textAlignment w:val="auto"/>
        <w:rPr>
          <w:rFonts w:hint="default" w:ascii="仿宋_GB2312" w:hAnsi="仿宋_GB2312" w:eastAsia="仿宋_GB2312" w:cs="仿宋_GB2312"/>
          <w:spacing w:val="-6"/>
          <w:w w:val="100"/>
          <w:sz w:val="32"/>
          <w:szCs w:val="32"/>
        </w:rPr>
      </w:pPr>
      <w:r>
        <w:rPr>
          <w:rFonts w:hint="eastAsia" w:ascii="楷体" w:hAnsi="楷体" w:eastAsia="楷体" w:cs="楷体"/>
          <w:b/>
          <w:bCs/>
          <w:spacing w:val="0"/>
          <w:w w:val="100"/>
          <w:sz w:val="32"/>
          <w:szCs w:val="32"/>
        </w:rPr>
        <w:t>（三）加大改革宣传。</w:t>
      </w:r>
      <w:r>
        <w:rPr>
          <w:rFonts w:hint="default" w:ascii="仿宋_GB2312" w:hAnsi="仿宋_GB2312" w:eastAsia="仿宋_GB2312" w:cs="仿宋_GB2312"/>
          <w:spacing w:val="-6"/>
          <w:w w:val="100"/>
          <w:sz w:val="32"/>
          <w:szCs w:val="32"/>
        </w:rPr>
        <w:t>要充分发挥报纸、电视、广播、网络等媒体媒介作用</w:t>
      </w:r>
      <w:r>
        <w:rPr>
          <w:rFonts w:hint="eastAsia" w:ascii="仿宋_GB2312" w:hAnsi="仿宋_GB2312" w:eastAsia="仿宋_GB2312" w:cs="仿宋_GB2312"/>
          <w:spacing w:val="-6"/>
          <w:w w:val="100"/>
          <w:sz w:val="32"/>
          <w:szCs w:val="32"/>
          <w:lang w:eastAsia="zh-CN"/>
        </w:rPr>
        <w:t>，</w:t>
      </w:r>
      <w:r>
        <w:rPr>
          <w:rFonts w:hint="default" w:ascii="仿宋_GB2312" w:hAnsi="仿宋_GB2312" w:eastAsia="仿宋_GB2312" w:cs="仿宋_GB2312"/>
          <w:spacing w:val="-6"/>
          <w:w w:val="100"/>
          <w:sz w:val="32"/>
          <w:szCs w:val="32"/>
        </w:rPr>
        <w:t>及时发布和正确解读全面深化施工图审查改革的各项政策措施</w:t>
      </w:r>
      <w:r>
        <w:rPr>
          <w:rFonts w:hint="eastAsia" w:ascii="仿宋_GB2312" w:hAnsi="仿宋_GB2312" w:eastAsia="仿宋_GB2312" w:cs="仿宋_GB2312"/>
          <w:spacing w:val="-6"/>
          <w:w w:val="100"/>
          <w:sz w:val="32"/>
          <w:szCs w:val="32"/>
          <w:lang w:eastAsia="zh-CN"/>
        </w:rPr>
        <w:t>，</w:t>
      </w:r>
      <w:r>
        <w:rPr>
          <w:rFonts w:hint="default" w:ascii="仿宋_GB2312" w:hAnsi="仿宋_GB2312" w:eastAsia="仿宋_GB2312" w:cs="仿宋_GB2312"/>
          <w:spacing w:val="-6"/>
          <w:w w:val="100"/>
          <w:sz w:val="32"/>
          <w:szCs w:val="32"/>
        </w:rPr>
        <w:t>增强全社会对深化施工图审查改革的了解和支持。</w:t>
      </w:r>
    </w:p>
    <w:p>
      <w:pPr>
        <w:pStyle w:val="5"/>
        <w:keepNext w:val="0"/>
        <w:keepLines w:val="0"/>
        <w:pageBreakBefore w:val="0"/>
        <w:widowControl w:val="0"/>
        <w:kinsoku/>
        <w:wordWrap/>
        <w:overflowPunct/>
        <w:topLinePunct w:val="0"/>
        <w:autoSpaceDE w:val="0"/>
        <w:autoSpaceDN w:val="0"/>
        <w:bidi w:val="0"/>
        <w:adjustRightInd/>
        <w:snapToGrid/>
        <w:spacing w:line="610" w:lineRule="exact"/>
        <w:ind w:left="0" w:leftChars="0" w:right="0" w:firstLine="643" w:firstLineChars="200"/>
        <w:jc w:val="both"/>
        <w:textAlignment w:val="auto"/>
        <w:rPr>
          <w:rFonts w:hint="default" w:ascii="Times New Roman" w:hAnsi="Times New Roman" w:eastAsia="仿宋_GB2312" w:cs="Times New Roman"/>
          <w:spacing w:val="0"/>
          <w:w w:val="100"/>
          <w:sz w:val="32"/>
          <w:szCs w:val="32"/>
        </w:rPr>
      </w:pPr>
      <w:r>
        <w:rPr>
          <w:rFonts w:hint="eastAsia" w:ascii="楷体" w:hAnsi="楷体" w:eastAsia="楷体" w:cs="楷体"/>
          <w:b/>
          <w:bCs/>
          <w:spacing w:val="0"/>
          <w:w w:val="100"/>
          <w:sz w:val="32"/>
          <w:szCs w:val="32"/>
        </w:rPr>
        <w:t>（四）实施责任追究制度。</w:t>
      </w:r>
      <w:r>
        <w:rPr>
          <w:rFonts w:hint="default" w:ascii="仿宋_GB2312" w:hAnsi="仿宋_GB2312" w:eastAsia="仿宋_GB2312" w:cs="仿宋_GB2312"/>
          <w:spacing w:val="0"/>
          <w:w w:val="100"/>
          <w:sz w:val="32"/>
          <w:szCs w:val="32"/>
        </w:rPr>
        <w:t xml:space="preserve">各相关部门要严格对照职能职责要求，加强建设项目过程监管和服务，因监管失职、渎职、服务缺位给项目建设造成重大损失或影响的，依纪依法追责问责。 </w:t>
      </w:r>
    </w:p>
    <w:p>
      <w:pPr>
        <w:pStyle w:val="5"/>
        <w:keepNext w:val="0"/>
        <w:keepLines w:val="0"/>
        <w:pageBreakBefore w:val="0"/>
        <w:widowControl w:val="0"/>
        <w:kinsoku/>
        <w:wordWrap/>
        <w:overflowPunct/>
        <w:topLinePunct w:val="0"/>
        <w:autoSpaceDE w:val="0"/>
        <w:autoSpaceDN w:val="0"/>
        <w:bidi w:val="0"/>
        <w:adjustRightInd/>
        <w:snapToGrid/>
        <w:spacing w:line="640" w:lineRule="exact"/>
        <w:ind w:right="0" w:firstLine="640" w:firstLineChars="200"/>
        <w:jc w:val="both"/>
        <w:textAlignment w:val="auto"/>
        <w:rPr>
          <w:rFonts w:hint="default" w:ascii="Times New Roman" w:hAnsi="Times New Roman" w:eastAsia="仿宋_GB2312" w:cs="Times New Roman"/>
          <w:spacing w:val="0"/>
          <w:w w:val="100"/>
          <w:sz w:val="32"/>
          <w:szCs w:val="32"/>
        </w:rPr>
      </w:pPr>
    </w:p>
    <w:p>
      <w:pPr>
        <w:pStyle w:val="5"/>
        <w:keepNext w:val="0"/>
        <w:keepLines w:val="0"/>
        <w:pageBreakBefore w:val="0"/>
        <w:widowControl w:val="0"/>
        <w:kinsoku/>
        <w:wordWrap/>
        <w:overflowPunct/>
        <w:topLinePunct w:val="0"/>
        <w:autoSpaceDE w:val="0"/>
        <w:autoSpaceDN w:val="0"/>
        <w:bidi w:val="0"/>
        <w:adjustRightInd/>
        <w:snapToGrid/>
        <w:spacing w:line="640" w:lineRule="exact"/>
        <w:ind w:right="0" w:firstLine="640" w:firstLineChars="200"/>
        <w:jc w:val="both"/>
        <w:textAlignment w:val="auto"/>
        <w:rPr>
          <w:rFonts w:hint="default" w:ascii="Times New Roman" w:hAnsi="Times New Roman" w:eastAsia="仿宋_GB2312" w:cs="Times New Roman"/>
          <w:spacing w:val="-6"/>
          <w:w w:val="100"/>
          <w:sz w:val="32"/>
          <w:szCs w:val="32"/>
        </w:rPr>
      </w:pPr>
      <w:r>
        <w:rPr>
          <w:rFonts w:hint="default" w:ascii="Times New Roman" w:hAnsi="Times New Roman" w:eastAsia="仿宋_GB2312" w:cs="Times New Roman"/>
          <w:spacing w:val="0"/>
          <w:w w:val="100"/>
          <w:sz w:val="32"/>
          <w:szCs w:val="32"/>
        </w:rPr>
        <w:t>附件：</w:t>
      </w:r>
      <w:r>
        <w:rPr>
          <w:rFonts w:hint="eastAsia" w:ascii="Times New Roman" w:hAnsi="Times New Roman" w:eastAsia="仿宋_GB2312" w:cs="Times New Roman"/>
          <w:spacing w:val="0"/>
          <w:w w:val="100"/>
          <w:sz w:val="32"/>
          <w:szCs w:val="32"/>
          <w:lang w:val="en-US" w:eastAsia="zh-CN"/>
        </w:rPr>
        <w:t xml:space="preserve">1. </w:t>
      </w:r>
      <w:r>
        <w:rPr>
          <w:rFonts w:hint="default" w:ascii="Times New Roman" w:hAnsi="Times New Roman" w:eastAsia="仿宋_GB2312" w:cs="Times New Roman"/>
          <w:spacing w:val="-6"/>
          <w:w w:val="100"/>
          <w:sz w:val="32"/>
          <w:szCs w:val="32"/>
          <w:lang w:val="en-US"/>
        </w:rPr>
        <w:t>洪湖市</w:t>
      </w:r>
      <w:r>
        <w:rPr>
          <w:rFonts w:hint="default" w:ascii="Times New Roman" w:hAnsi="Times New Roman" w:eastAsia="仿宋_GB2312" w:cs="Times New Roman"/>
          <w:spacing w:val="-6"/>
          <w:w w:val="100"/>
          <w:sz w:val="32"/>
          <w:szCs w:val="32"/>
          <w:lang w:eastAsia="zh-CN"/>
        </w:rPr>
        <w:t>建设工程施工图设计文件审查</w:t>
      </w:r>
      <w:r>
        <w:rPr>
          <w:rFonts w:hint="default" w:ascii="Times New Roman" w:hAnsi="Times New Roman" w:eastAsia="仿宋_GB2312" w:cs="Times New Roman"/>
          <w:spacing w:val="-6"/>
          <w:w w:val="100"/>
          <w:sz w:val="32"/>
          <w:szCs w:val="32"/>
        </w:rPr>
        <w:t>改革试点领导</w:t>
      </w:r>
    </w:p>
    <w:p>
      <w:pPr>
        <w:pStyle w:val="5"/>
        <w:keepNext w:val="0"/>
        <w:keepLines w:val="0"/>
        <w:pageBreakBefore w:val="0"/>
        <w:widowControl w:val="0"/>
        <w:kinsoku/>
        <w:wordWrap/>
        <w:overflowPunct/>
        <w:topLinePunct w:val="0"/>
        <w:autoSpaceDE w:val="0"/>
        <w:autoSpaceDN w:val="0"/>
        <w:bidi w:val="0"/>
        <w:adjustRightInd/>
        <w:snapToGrid/>
        <w:spacing w:line="640" w:lineRule="exact"/>
        <w:ind w:left="0" w:leftChars="0" w:right="0" w:firstLine="2002" w:firstLineChars="650"/>
        <w:jc w:val="both"/>
        <w:textAlignment w:val="auto"/>
        <w:rPr>
          <w:rFonts w:hint="default" w:ascii="Times New Roman" w:hAnsi="Times New Roman" w:eastAsia="仿宋_GB2312" w:cs="Times New Roman"/>
          <w:spacing w:val="-6"/>
          <w:w w:val="100"/>
          <w:sz w:val="32"/>
          <w:szCs w:val="32"/>
        </w:rPr>
      </w:pPr>
      <w:r>
        <w:rPr>
          <w:rFonts w:hint="default" w:ascii="Times New Roman" w:hAnsi="Times New Roman" w:eastAsia="仿宋_GB2312" w:cs="Times New Roman"/>
          <w:spacing w:val="-6"/>
          <w:w w:val="100"/>
          <w:sz w:val="32"/>
          <w:szCs w:val="32"/>
        </w:rPr>
        <w:t>小组成员名单</w:t>
      </w:r>
    </w:p>
    <w:p>
      <w:pPr>
        <w:pStyle w:val="5"/>
        <w:keepNext w:val="0"/>
        <w:keepLines w:val="0"/>
        <w:pageBreakBefore w:val="0"/>
        <w:widowControl w:val="0"/>
        <w:numPr>
          <w:ilvl w:val="0"/>
          <w:numId w:val="2"/>
        </w:numPr>
        <w:kinsoku/>
        <w:wordWrap/>
        <w:overflowPunct/>
        <w:topLinePunct w:val="0"/>
        <w:autoSpaceDE w:val="0"/>
        <w:autoSpaceDN w:val="0"/>
        <w:bidi w:val="0"/>
        <w:adjustRightInd/>
        <w:snapToGrid/>
        <w:spacing w:line="640" w:lineRule="exact"/>
        <w:ind w:right="0" w:rightChars="0" w:firstLine="1592" w:firstLineChars="517"/>
        <w:jc w:val="both"/>
        <w:textAlignment w:val="auto"/>
        <w:rPr>
          <w:rFonts w:hint="default" w:ascii="Times New Roman" w:hAnsi="Times New Roman" w:eastAsia="仿宋_GB2312" w:cs="Times New Roman"/>
          <w:spacing w:val="-6"/>
          <w:w w:val="100"/>
          <w:sz w:val="32"/>
          <w:szCs w:val="32"/>
        </w:rPr>
      </w:pPr>
      <w:r>
        <w:rPr>
          <w:rFonts w:hint="default" w:ascii="Times New Roman" w:hAnsi="Times New Roman" w:eastAsia="仿宋_GB2312" w:cs="Times New Roman"/>
          <w:spacing w:val="-6"/>
          <w:w w:val="100"/>
          <w:sz w:val="32"/>
          <w:szCs w:val="32"/>
        </w:rPr>
        <w:t>低风险小型项目、工业建设项目和政府投资类建设</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640" w:lineRule="exact"/>
        <w:ind w:left="0" w:leftChars="0" w:right="0" w:rightChars="0" w:firstLine="2002" w:firstLineChars="650"/>
        <w:jc w:val="both"/>
        <w:textAlignment w:val="auto"/>
        <w:rPr>
          <w:rFonts w:hint="default" w:ascii="Times New Roman" w:hAnsi="Times New Roman" w:eastAsia="仿宋_GB2312" w:cs="Times New Roman"/>
          <w:spacing w:val="-6"/>
          <w:w w:val="100"/>
          <w:sz w:val="32"/>
          <w:szCs w:val="32"/>
        </w:rPr>
      </w:pPr>
      <w:r>
        <w:rPr>
          <w:rFonts w:hint="default" w:ascii="Times New Roman" w:hAnsi="Times New Roman" w:eastAsia="仿宋_GB2312" w:cs="Times New Roman"/>
          <w:spacing w:val="-6"/>
          <w:w w:val="100"/>
          <w:sz w:val="32"/>
          <w:szCs w:val="32"/>
        </w:rPr>
        <w:t>项目勘察设计质量承诺书</w:t>
      </w:r>
    </w:p>
    <w:p>
      <w:pPr>
        <w:pStyle w:val="14"/>
        <w:keepNext w:val="0"/>
        <w:keepLines w:val="0"/>
        <w:pageBreakBefore w:val="0"/>
        <w:widowControl w:val="0"/>
        <w:numPr>
          <w:ilvl w:val="0"/>
          <w:numId w:val="2"/>
        </w:numPr>
        <w:tabs>
          <w:tab w:val="left" w:pos="2509"/>
        </w:tabs>
        <w:kinsoku/>
        <w:wordWrap/>
        <w:overflowPunct/>
        <w:topLinePunct w:val="0"/>
        <w:autoSpaceDE w:val="0"/>
        <w:autoSpaceDN w:val="0"/>
        <w:bidi w:val="0"/>
        <w:adjustRightInd/>
        <w:snapToGrid/>
        <w:spacing w:line="640" w:lineRule="exact"/>
        <w:ind w:left="0" w:leftChars="0" w:right="0" w:rightChars="0" w:firstLine="1600" w:firstLineChars="5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建设工程技术合规性初步检查意见书</w:t>
      </w:r>
    </w:p>
    <w:p>
      <w:pPr>
        <w:pStyle w:val="14"/>
        <w:keepNext w:val="0"/>
        <w:keepLines w:val="0"/>
        <w:pageBreakBefore w:val="0"/>
        <w:widowControl w:val="0"/>
        <w:numPr>
          <w:ilvl w:val="0"/>
          <w:numId w:val="2"/>
        </w:numPr>
        <w:tabs>
          <w:tab w:val="left" w:pos="2509"/>
        </w:tabs>
        <w:kinsoku/>
        <w:wordWrap/>
        <w:overflowPunct/>
        <w:topLinePunct w:val="0"/>
        <w:autoSpaceDE w:val="0"/>
        <w:autoSpaceDN w:val="0"/>
        <w:bidi w:val="0"/>
        <w:adjustRightInd/>
        <w:snapToGrid/>
        <w:spacing w:line="640" w:lineRule="exact"/>
        <w:ind w:left="0" w:leftChars="0" w:right="0" w:rightChars="0" w:firstLine="1600" w:firstLineChars="5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房屋建筑和市政基础设施工程施工图设计文件</w:t>
      </w:r>
      <w:r>
        <w:rPr>
          <w:rFonts w:hint="eastAsia" w:ascii="Times New Roman" w:hAnsi="Times New Roman" w:eastAsia="仿宋_GB2312" w:cs="Times New Roman"/>
          <w:spacing w:val="0"/>
          <w:w w:val="100"/>
          <w:sz w:val="32"/>
          <w:szCs w:val="32"/>
          <w:lang w:val="en-US" w:eastAsia="zh-CN"/>
        </w:rPr>
        <w:t xml:space="preserve">      </w:t>
      </w:r>
    </w:p>
    <w:p>
      <w:pPr>
        <w:pStyle w:val="14"/>
        <w:keepNext w:val="0"/>
        <w:keepLines w:val="0"/>
        <w:pageBreakBefore w:val="0"/>
        <w:widowControl w:val="0"/>
        <w:numPr>
          <w:ilvl w:val="0"/>
          <w:numId w:val="0"/>
        </w:numPr>
        <w:tabs>
          <w:tab w:val="left" w:pos="2509"/>
        </w:tabs>
        <w:kinsoku/>
        <w:wordWrap/>
        <w:overflowPunct/>
        <w:topLinePunct w:val="0"/>
        <w:autoSpaceDE w:val="0"/>
        <w:autoSpaceDN w:val="0"/>
        <w:bidi w:val="0"/>
        <w:adjustRightInd/>
        <w:snapToGrid/>
        <w:spacing w:line="640" w:lineRule="exact"/>
        <w:ind w:leftChars="500" w:right="0" w:rightChars="0" w:firstLine="960" w:firstLineChars="3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合规性初步检查意见书</w:t>
      </w:r>
    </w:p>
    <w:p>
      <w:pPr>
        <w:pStyle w:val="3"/>
        <w:numPr>
          <w:ilvl w:val="0"/>
          <w:numId w:val="2"/>
        </w:numPr>
        <w:spacing w:line="721" w:lineRule="exact"/>
        <w:ind w:left="0" w:leftChars="0" w:firstLine="1600" w:firstLineChars="500"/>
        <w:jc w:val="both"/>
        <w:rPr>
          <w:rFonts w:hint="default" w:ascii="Times New Roman" w:hAnsi="Times New Roman" w:eastAsia="仿宋_GB2312" w:cs="Times New Roman"/>
          <w:spacing w:val="0"/>
          <w:w w:val="100"/>
          <w:sz w:val="32"/>
          <w:szCs w:val="32"/>
          <w:lang w:val="en-US" w:eastAsia="zh-CN"/>
        </w:rPr>
      </w:pPr>
      <w:r>
        <w:rPr>
          <w:rFonts w:hint="default" w:ascii="Times New Roman" w:hAnsi="Times New Roman" w:eastAsia="仿宋_GB2312" w:cs="Times New Roman"/>
          <w:spacing w:val="0"/>
          <w:w w:val="100"/>
          <w:kern w:val="2"/>
          <w:sz w:val="32"/>
          <w:szCs w:val="32"/>
          <w:lang w:val="en-US" w:eastAsia="zh-CN" w:bidi="ar-SA"/>
        </w:rPr>
        <w:t>建设工程技术合规性检查意见书</w:t>
      </w:r>
    </w:p>
    <w:p>
      <w:pPr>
        <w:pStyle w:val="14"/>
        <w:keepNext w:val="0"/>
        <w:keepLines w:val="0"/>
        <w:pageBreakBefore w:val="0"/>
        <w:widowControl w:val="0"/>
        <w:numPr>
          <w:ilvl w:val="0"/>
          <w:numId w:val="2"/>
        </w:numPr>
        <w:tabs>
          <w:tab w:val="left" w:pos="2509"/>
        </w:tabs>
        <w:kinsoku/>
        <w:wordWrap/>
        <w:overflowPunct/>
        <w:topLinePunct w:val="0"/>
        <w:autoSpaceDE w:val="0"/>
        <w:autoSpaceDN w:val="0"/>
        <w:bidi w:val="0"/>
        <w:adjustRightInd/>
        <w:snapToGrid/>
        <w:spacing w:line="640" w:lineRule="exact"/>
        <w:ind w:left="0" w:leftChars="0" w:right="0" w:rightChars="0" w:firstLine="1600" w:firstLineChars="5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建设工程技术合规性检查报告</w:t>
      </w:r>
    </w:p>
    <w:p>
      <w:pPr>
        <w:pStyle w:val="14"/>
        <w:keepNext w:val="0"/>
        <w:keepLines w:val="0"/>
        <w:pageBreakBefore w:val="0"/>
        <w:widowControl w:val="0"/>
        <w:numPr>
          <w:ilvl w:val="0"/>
          <w:numId w:val="0"/>
        </w:numPr>
        <w:tabs>
          <w:tab w:val="left" w:pos="2509"/>
        </w:tabs>
        <w:kinsoku/>
        <w:wordWrap/>
        <w:overflowPunct/>
        <w:topLinePunct w:val="0"/>
        <w:autoSpaceDE w:val="0"/>
        <w:autoSpaceDN w:val="0"/>
        <w:bidi w:val="0"/>
        <w:adjustRightInd/>
        <w:snapToGrid/>
        <w:spacing w:line="640" w:lineRule="exact"/>
        <w:ind w:right="0" w:rightChars="0" w:firstLine="1600" w:firstLineChars="500"/>
        <w:jc w:val="both"/>
        <w:textAlignment w:val="auto"/>
        <w:rPr>
          <w:rFonts w:hint="default" w:ascii="Times New Roman" w:hAnsi="Times New Roman" w:eastAsia="仿宋_GB2312" w:cs="Times New Roman"/>
          <w:spacing w:val="0"/>
          <w:w w:val="100"/>
          <w:sz w:val="32"/>
        </w:rPr>
      </w:pPr>
      <w:r>
        <w:rPr>
          <w:rFonts w:hint="eastAsia" w:ascii="Times New Roman" w:hAnsi="Times New Roman" w:cs="Times New Roman"/>
          <w:spacing w:val="0"/>
          <w:w w:val="100"/>
          <w:sz w:val="32"/>
          <w:szCs w:val="32"/>
          <w:lang w:val="en-US" w:eastAsia="zh-CN"/>
        </w:rPr>
        <w:t xml:space="preserve">7. </w:t>
      </w:r>
      <w:r>
        <w:rPr>
          <w:rFonts w:hint="default" w:ascii="Times New Roman" w:hAnsi="Times New Roman" w:eastAsia="仿宋_GB2312" w:cs="Times New Roman"/>
          <w:spacing w:val="0"/>
          <w:w w:val="100"/>
          <w:sz w:val="32"/>
          <w:szCs w:val="32"/>
        </w:rPr>
        <w:t>施工设计文件检查流程图</w:t>
      </w:r>
    </w:p>
    <w:p>
      <w:pPr>
        <w:keepNext w:val="0"/>
        <w:keepLines w:val="0"/>
        <w:pageBreakBefore w:val="0"/>
        <w:widowControl w:val="0"/>
        <w:kinsoku/>
        <w:wordWrap/>
        <w:overflowPunct/>
        <w:topLinePunct w:val="0"/>
        <w:autoSpaceDE w:val="0"/>
        <w:autoSpaceDN w:val="0"/>
        <w:bidi w:val="0"/>
        <w:adjustRightInd/>
        <w:snapToGrid/>
        <w:spacing w:line="640" w:lineRule="exact"/>
        <w:ind w:left="0" w:right="0" w:firstLine="0"/>
        <w:jc w:val="both"/>
        <w:textAlignment w:val="auto"/>
        <w:rPr>
          <w:rFonts w:hint="default" w:ascii="Times New Roman" w:hAnsi="Times New Roman" w:eastAsia="仿宋_GB2312" w:cs="Times New Roman"/>
          <w:spacing w:val="0"/>
          <w:w w:val="100"/>
          <w:sz w:val="32"/>
        </w:rPr>
        <w:sectPr>
          <w:pgSz w:w="11900" w:h="16820"/>
          <w:pgMar w:top="1531" w:right="1531" w:bottom="1531" w:left="1531" w:header="720" w:footer="720" w:gutter="0"/>
          <w:cols w:space="720" w:num="1"/>
        </w:sectPr>
      </w:pP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right="0" w:firstLine="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附件1</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right="0" w:firstLine="0"/>
        <w:jc w:val="both"/>
        <w:textAlignment w:val="auto"/>
      </w:pPr>
    </w:p>
    <w:p>
      <w:pPr>
        <w:pStyle w:val="3"/>
        <w:keepNext w:val="0"/>
        <w:keepLines w:val="0"/>
        <w:pageBreakBefore w:val="0"/>
        <w:widowControl w:val="0"/>
        <w:kinsoku/>
        <w:wordWrap/>
        <w:overflowPunct/>
        <w:topLinePunct w:val="0"/>
        <w:autoSpaceDE w:val="0"/>
        <w:autoSpaceDN w:val="0"/>
        <w:bidi w:val="0"/>
        <w:adjustRightInd/>
        <w:snapToGrid/>
        <w:spacing w:line="640" w:lineRule="exact"/>
        <w:ind w:left="0" w:right="0" w:firstLine="0"/>
        <w:jc w:val="center"/>
        <w:textAlignment w:val="auto"/>
        <w:rPr>
          <w:rFonts w:hint="eastAsia" w:cs="方正小标宋简体"/>
          <w:sz w:val="44"/>
          <w:szCs w:val="44"/>
          <w:lang w:eastAsia="zh-CN"/>
        </w:rPr>
      </w:pPr>
      <w:r>
        <w:rPr>
          <w:rFonts w:hint="eastAsia"/>
          <w:lang w:val="en-US"/>
        </w:rPr>
        <w:t>洪湖市</w:t>
      </w:r>
      <w:r>
        <w:rPr>
          <w:rFonts w:hint="eastAsia" w:ascii="方正小标宋简体" w:hAnsi="方正小标宋简体" w:eastAsia="方正小标宋简体" w:cs="方正小标宋简体"/>
          <w:sz w:val="44"/>
          <w:szCs w:val="44"/>
          <w:lang w:eastAsia="zh-CN"/>
        </w:rPr>
        <w:t>建设工程施工图设计文件</w:t>
      </w:r>
      <w:r>
        <w:rPr>
          <w:rFonts w:hint="eastAsia" w:cs="方正小标宋简体"/>
          <w:sz w:val="44"/>
          <w:szCs w:val="44"/>
          <w:lang w:eastAsia="zh-CN"/>
        </w:rPr>
        <w:t>审查改革</w:t>
      </w:r>
    </w:p>
    <w:p>
      <w:pPr>
        <w:pStyle w:val="3"/>
        <w:keepNext w:val="0"/>
        <w:keepLines w:val="0"/>
        <w:pageBreakBefore w:val="0"/>
        <w:widowControl w:val="0"/>
        <w:kinsoku/>
        <w:wordWrap/>
        <w:overflowPunct/>
        <w:topLinePunct w:val="0"/>
        <w:autoSpaceDE w:val="0"/>
        <w:autoSpaceDN w:val="0"/>
        <w:bidi w:val="0"/>
        <w:adjustRightInd/>
        <w:snapToGrid/>
        <w:spacing w:line="640" w:lineRule="exact"/>
        <w:ind w:left="0" w:right="0" w:firstLine="0"/>
        <w:jc w:val="center"/>
        <w:textAlignment w:val="auto"/>
      </w:pPr>
      <w:r>
        <w:t>领导小组成员名单</w:t>
      </w:r>
    </w:p>
    <w:p>
      <w:pPr>
        <w:pStyle w:val="5"/>
        <w:keepNext w:val="0"/>
        <w:keepLines w:val="0"/>
        <w:pageBreakBefore w:val="0"/>
        <w:widowControl w:val="0"/>
        <w:tabs>
          <w:tab w:val="left" w:pos="1867"/>
          <w:tab w:val="left" w:pos="3147"/>
          <w:tab w:val="left" w:pos="3946"/>
        </w:tabs>
        <w:kinsoku/>
        <w:wordWrap/>
        <w:overflowPunct/>
        <w:topLinePunct w:val="0"/>
        <w:autoSpaceDE w:val="0"/>
        <w:autoSpaceDN w:val="0"/>
        <w:bidi w:val="0"/>
        <w:adjustRightInd/>
        <w:snapToGrid/>
        <w:spacing w:line="560" w:lineRule="exact"/>
        <w:ind w:left="0" w:right="0" w:firstLine="0"/>
        <w:jc w:val="both"/>
        <w:textAlignment w:val="auto"/>
        <w:rPr>
          <w:rFonts w:hint="eastAsia" w:ascii="黑体" w:eastAsia="黑体"/>
        </w:rPr>
      </w:pPr>
    </w:p>
    <w:p>
      <w:pPr>
        <w:pStyle w:val="5"/>
        <w:keepNext w:val="0"/>
        <w:keepLines w:val="0"/>
        <w:pageBreakBefore w:val="0"/>
        <w:widowControl w:val="0"/>
        <w:tabs>
          <w:tab w:val="left" w:pos="1867"/>
          <w:tab w:val="left" w:pos="3147"/>
          <w:tab w:val="left" w:pos="3946"/>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rPr>
        <w:t>组</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长：</w:t>
      </w:r>
      <w:r>
        <w:rPr>
          <w:rFonts w:hint="eastAsia" w:ascii="仿宋_GB2312" w:hAnsi="仿宋_GB2312" w:eastAsia="仿宋_GB2312" w:cs="仿宋_GB2312"/>
          <w:spacing w:val="0"/>
          <w:w w:val="100"/>
          <w:sz w:val="32"/>
          <w:szCs w:val="32"/>
          <w:lang w:eastAsia="zh-CN"/>
        </w:rPr>
        <w:t>熊</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lang w:eastAsia="zh-CN"/>
        </w:rPr>
        <w:t>燃</w:t>
      </w:r>
      <w:r>
        <w:rPr>
          <w:rFonts w:hint="eastAsia" w:ascii="仿宋_GB2312" w:hAnsi="仿宋_GB2312" w:eastAsia="仿宋_GB2312" w:cs="仿宋_GB2312"/>
          <w:spacing w:val="0"/>
          <w:w w:val="100"/>
          <w:sz w:val="32"/>
          <w:szCs w:val="32"/>
          <w:lang w:val="en-US" w:eastAsia="zh-CN"/>
        </w:rPr>
        <w:t xml:space="preserve">   市委常委、副市长</w:t>
      </w:r>
    </w:p>
    <w:p>
      <w:pPr>
        <w:pStyle w:val="5"/>
        <w:keepNext w:val="0"/>
        <w:keepLines w:val="0"/>
        <w:pageBreakBefore w:val="0"/>
        <w:widowControl w:val="0"/>
        <w:tabs>
          <w:tab w:val="left" w:pos="3147"/>
          <w:tab w:val="left" w:pos="3946"/>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rPr>
        <w:t>副组长：</w:t>
      </w:r>
      <w:r>
        <w:rPr>
          <w:rFonts w:hint="eastAsia" w:ascii="仿宋_GB2312" w:hAnsi="仿宋_GB2312" w:eastAsia="仿宋_GB2312" w:cs="仿宋_GB2312"/>
          <w:spacing w:val="0"/>
          <w:w w:val="100"/>
          <w:sz w:val="32"/>
          <w:szCs w:val="32"/>
          <w:lang w:eastAsia="zh-CN"/>
        </w:rPr>
        <w:t>颜学龙</w:t>
      </w:r>
      <w:r>
        <w:rPr>
          <w:rFonts w:hint="eastAsia" w:ascii="仿宋_GB2312" w:hAnsi="仿宋_GB2312" w:eastAsia="仿宋_GB2312" w:cs="仿宋_GB2312"/>
          <w:spacing w:val="0"/>
          <w:w w:val="100"/>
          <w:sz w:val="32"/>
          <w:szCs w:val="32"/>
          <w:lang w:val="en-US" w:eastAsia="zh-CN"/>
        </w:rPr>
        <w:t xml:space="preserve">   市住建局局长</w:t>
      </w:r>
    </w:p>
    <w:p>
      <w:pPr>
        <w:pStyle w:val="5"/>
        <w:keepNext w:val="0"/>
        <w:keepLines w:val="0"/>
        <w:pageBreakBefore w:val="0"/>
        <w:widowControl w:val="0"/>
        <w:tabs>
          <w:tab w:val="left" w:pos="3147"/>
          <w:tab w:val="left" w:pos="3946"/>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张  俊   市营商办主任</w:t>
      </w:r>
    </w:p>
    <w:p>
      <w:pPr>
        <w:pStyle w:val="5"/>
        <w:keepNext w:val="0"/>
        <w:keepLines w:val="0"/>
        <w:pageBreakBefore w:val="0"/>
        <w:widowControl w:val="0"/>
        <w:tabs>
          <w:tab w:val="left" w:pos="1867"/>
          <w:tab w:val="left" w:pos="3946"/>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rPr>
        <w:t>成</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员：</w:t>
      </w:r>
      <w:r>
        <w:rPr>
          <w:rFonts w:hint="eastAsia" w:ascii="仿宋_GB2312" w:hAnsi="仿宋_GB2312" w:eastAsia="仿宋_GB2312" w:cs="仿宋_GB2312"/>
          <w:spacing w:val="0"/>
          <w:w w:val="100"/>
          <w:sz w:val="32"/>
          <w:szCs w:val="32"/>
          <w:lang w:eastAsia="zh-CN"/>
        </w:rPr>
        <w:t>王</w:t>
      </w:r>
      <w:r>
        <w:rPr>
          <w:rFonts w:hint="eastAsia" w:ascii="仿宋_GB2312" w:hAnsi="仿宋_GB2312" w:eastAsia="仿宋_GB2312" w:cs="仿宋_GB2312"/>
          <w:spacing w:val="0"/>
          <w:w w:val="100"/>
          <w:sz w:val="32"/>
          <w:szCs w:val="32"/>
          <w:lang w:val="en-US" w:eastAsia="zh-CN"/>
        </w:rPr>
        <w:t xml:space="preserve">  均   市住建局副局长</w:t>
      </w:r>
    </w:p>
    <w:p>
      <w:pPr>
        <w:pStyle w:val="5"/>
        <w:keepNext w:val="0"/>
        <w:keepLines w:val="0"/>
        <w:pageBreakBefore w:val="0"/>
        <w:widowControl w:val="0"/>
        <w:tabs>
          <w:tab w:val="left" w:pos="1867"/>
          <w:tab w:val="left" w:pos="3946"/>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 xml:space="preserve">        叶鸿昌   市住建局副局长 </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lang w:eastAsia="zh-CN"/>
        </w:rPr>
        <w:sectPr>
          <w:pgSz w:w="11900" w:h="16820"/>
          <w:pgMar w:top="1531" w:right="1531" w:bottom="1531" w:left="1531" w:header="720" w:footer="720" w:gutter="0"/>
          <w:cols w:space="0" w:num="1"/>
          <w:rtlGutter w:val="0"/>
          <w:docGrid w:linePitch="0" w:charSpace="0"/>
        </w:sectPr>
      </w:pPr>
      <w:r>
        <w:rPr>
          <w:rFonts w:hint="eastAsia" w:ascii="仿宋_GB2312" w:hAnsi="仿宋_GB2312" w:eastAsia="仿宋_GB2312" w:cs="仿宋_GB2312"/>
          <w:spacing w:val="0"/>
          <w:w w:val="100"/>
          <w:sz w:val="32"/>
          <w:szCs w:val="32"/>
        </w:rPr>
        <w:t>领导小组下设办公室，办公室设在</w:t>
      </w:r>
      <w:r>
        <w:rPr>
          <w:rFonts w:hint="eastAsia" w:ascii="仿宋_GB2312" w:hAnsi="仿宋_GB2312" w:eastAsia="仿宋_GB2312" w:cs="仿宋_GB2312"/>
          <w:spacing w:val="0"/>
          <w:w w:val="100"/>
          <w:sz w:val="32"/>
          <w:szCs w:val="32"/>
          <w:lang w:val="en-US"/>
        </w:rPr>
        <w:t>市</w:t>
      </w:r>
      <w:r>
        <w:rPr>
          <w:rFonts w:hint="eastAsia" w:ascii="仿宋_GB2312" w:hAnsi="仿宋_GB2312" w:eastAsia="仿宋_GB2312" w:cs="仿宋_GB2312"/>
          <w:spacing w:val="0"/>
          <w:w w:val="100"/>
          <w:sz w:val="32"/>
          <w:szCs w:val="32"/>
        </w:rPr>
        <w:t>住建局，</w:t>
      </w:r>
      <w:r>
        <w:rPr>
          <w:rFonts w:hint="eastAsia" w:ascii="仿宋_GB2312" w:hAnsi="仿宋_GB2312" w:eastAsia="仿宋_GB2312" w:cs="仿宋_GB2312"/>
          <w:spacing w:val="0"/>
          <w:w w:val="100"/>
          <w:sz w:val="32"/>
          <w:szCs w:val="32"/>
          <w:lang w:val="en-US" w:eastAsia="zh-CN"/>
        </w:rPr>
        <w:t>王均同志兼</w:t>
      </w:r>
      <w:r>
        <w:rPr>
          <w:rFonts w:hint="eastAsia" w:ascii="仿宋_GB2312" w:hAnsi="仿宋_GB2312" w:eastAsia="仿宋_GB2312" w:cs="仿宋_GB2312"/>
          <w:spacing w:val="0"/>
          <w:w w:val="100"/>
          <w:sz w:val="32"/>
          <w:szCs w:val="32"/>
        </w:rPr>
        <w:t>任办公室主任</w:t>
      </w:r>
      <w:r>
        <w:rPr>
          <w:rFonts w:hint="eastAsia" w:ascii="仿宋_GB2312" w:hAnsi="仿宋_GB2312" w:eastAsia="仿宋_GB2312" w:cs="仿宋_GB2312"/>
          <w:spacing w:val="0"/>
          <w:w w:val="100"/>
          <w:sz w:val="32"/>
          <w:szCs w:val="32"/>
          <w:lang w:eastAsia="zh-CN"/>
        </w:rPr>
        <w:t>。</w:t>
      </w:r>
    </w:p>
    <w:p>
      <w:pPr>
        <w:pStyle w:val="5"/>
        <w:spacing w:before="54" w:line="402"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right="0"/>
        <w:jc w:val="center"/>
        <w:textAlignment w:val="auto"/>
      </w:pPr>
    </w:p>
    <w:p>
      <w:pPr>
        <w:pStyle w:val="3"/>
        <w:keepNext w:val="0"/>
        <w:keepLines w:val="0"/>
        <w:pageBreakBefore w:val="0"/>
        <w:widowControl w:val="0"/>
        <w:kinsoku/>
        <w:wordWrap/>
        <w:overflowPunct/>
        <w:topLinePunct w:val="0"/>
        <w:autoSpaceDE w:val="0"/>
        <w:autoSpaceDN w:val="0"/>
        <w:bidi w:val="0"/>
        <w:adjustRightInd/>
        <w:snapToGrid/>
        <w:spacing w:line="600" w:lineRule="exact"/>
        <w:ind w:left="0" w:right="0"/>
        <w:jc w:val="center"/>
        <w:textAlignment w:val="auto"/>
        <w:rPr>
          <w:spacing w:val="-1"/>
        </w:rPr>
      </w:pPr>
      <w:r>
        <w:t>低风险小型项目、工业建设项目和</w:t>
      </w:r>
      <w:r>
        <w:rPr>
          <w:rFonts w:hint="eastAsia"/>
          <w:lang w:eastAsia="zh-CN"/>
        </w:rPr>
        <w:t>政</w:t>
      </w:r>
      <w:r>
        <w:t>府</w:t>
      </w:r>
      <w:r>
        <w:rPr>
          <w:spacing w:val="-1"/>
        </w:rPr>
        <w:t>投资类</w:t>
      </w:r>
    </w:p>
    <w:p>
      <w:pPr>
        <w:pStyle w:val="3"/>
        <w:keepNext w:val="0"/>
        <w:keepLines w:val="0"/>
        <w:pageBreakBefore w:val="0"/>
        <w:widowControl w:val="0"/>
        <w:kinsoku/>
        <w:wordWrap/>
        <w:overflowPunct/>
        <w:topLinePunct w:val="0"/>
        <w:autoSpaceDE w:val="0"/>
        <w:autoSpaceDN w:val="0"/>
        <w:bidi w:val="0"/>
        <w:adjustRightInd/>
        <w:snapToGrid/>
        <w:spacing w:line="600" w:lineRule="exact"/>
        <w:ind w:left="0" w:right="0"/>
        <w:jc w:val="center"/>
        <w:textAlignment w:val="auto"/>
        <w:rPr>
          <w:spacing w:val="-1"/>
        </w:rPr>
      </w:pPr>
      <w:r>
        <w:rPr>
          <w:spacing w:val="-1"/>
        </w:rPr>
        <w:t>建设项目勘察设计质量承诺书</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（式样）</w:t>
      </w:r>
    </w:p>
    <w:tbl>
      <w:tblPr>
        <w:tblStyle w:val="8"/>
        <w:tblpPr w:leftFromText="180" w:rightFromText="180" w:vertAnchor="text" w:horzAnchor="page" w:tblpX="1110" w:tblpY="425"/>
        <w:tblOverlap w:val="never"/>
        <w:tblW w:w="97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5"/>
        <w:gridCol w:w="1558"/>
        <w:gridCol w:w="1468"/>
        <w:gridCol w:w="1335"/>
        <w:gridCol w:w="1243"/>
        <w:gridCol w:w="2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665" w:type="dxa"/>
            <w:vAlign w:val="center"/>
          </w:tcPr>
          <w:p>
            <w:pPr>
              <w:pStyle w:val="15"/>
              <w:spacing w:before="35" w:line="289" w:lineRule="exact"/>
              <w:ind w:left="87" w:right="163"/>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项目名称</w:t>
            </w:r>
          </w:p>
        </w:tc>
        <w:tc>
          <w:tcPr>
            <w:tcW w:w="8134" w:type="dxa"/>
            <w:gridSpan w:val="5"/>
            <w:vAlign w:val="center"/>
          </w:tcPr>
          <w:p>
            <w:pPr>
              <w:pStyle w:val="15"/>
              <w:jc w:val="both"/>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665" w:type="dxa"/>
            <w:vAlign w:val="center"/>
          </w:tcPr>
          <w:p>
            <w:pPr>
              <w:pStyle w:val="15"/>
              <w:spacing w:before="2" w:line="275" w:lineRule="exact"/>
              <w:ind w:left="87" w:right="163"/>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项目地址</w:t>
            </w:r>
          </w:p>
        </w:tc>
        <w:tc>
          <w:tcPr>
            <w:tcW w:w="8134" w:type="dxa"/>
            <w:gridSpan w:val="5"/>
            <w:vAlign w:val="center"/>
          </w:tcPr>
          <w:p>
            <w:pPr>
              <w:pStyle w:val="15"/>
              <w:jc w:val="both"/>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1665" w:type="dxa"/>
            <w:vMerge w:val="restart"/>
            <w:vAlign w:val="center"/>
          </w:tcPr>
          <w:p>
            <w:pPr>
              <w:pStyle w:val="15"/>
              <w:jc w:val="center"/>
              <w:rPr>
                <w:rFonts w:hint="eastAsia" w:asciiTheme="minorEastAsia" w:hAnsiTheme="minorEastAsia" w:eastAsiaTheme="minorEastAsia" w:cstheme="minorEastAsia"/>
                <w:b w:val="0"/>
                <w:bCs w:val="0"/>
                <w:sz w:val="21"/>
                <w:szCs w:val="21"/>
              </w:rPr>
            </w:pPr>
          </w:p>
          <w:p>
            <w:pPr>
              <w:pStyle w:val="15"/>
              <w:spacing w:before="7"/>
              <w:jc w:val="center"/>
              <w:rPr>
                <w:rFonts w:hint="eastAsia" w:asciiTheme="minorEastAsia" w:hAnsiTheme="minorEastAsia" w:eastAsiaTheme="minorEastAsia" w:cstheme="minorEastAsia"/>
                <w:b w:val="0"/>
                <w:bCs w:val="0"/>
                <w:sz w:val="21"/>
                <w:szCs w:val="21"/>
              </w:rPr>
            </w:pPr>
          </w:p>
          <w:p>
            <w:pPr>
              <w:pStyle w:val="15"/>
              <w:ind w:left="5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项目基本</w:t>
            </w:r>
          </w:p>
          <w:p>
            <w:pPr>
              <w:pStyle w:val="15"/>
              <w:ind w:left="5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情况</w:t>
            </w:r>
          </w:p>
        </w:tc>
        <w:tc>
          <w:tcPr>
            <w:tcW w:w="3026" w:type="dxa"/>
            <w:gridSpan w:val="2"/>
            <w:vAlign w:val="center"/>
          </w:tcPr>
          <w:p>
            <w:pPr>
              <w:pStyle w:val="15"/>
              <w:spacing w:before="2"/>
              <w:ind w:left="46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总建筑面积（平方米）</w:t>
            </w:r>
          </w:p>
        </w:tc>
        <w:tc>
          <w:tcPr>
            <w:tcW w:w="2578" w:type="dxa"/>
            <w:gridSpan w:val="2"/>
            <w:vMerge w:val="restart"/>
            <w:vAlign w:val="center"/>
          </w:tcPr>
          <w:p>
            <w:pPr>
              <w:pStyle w:val="15"/>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层数（层）</w:t>
            </w:r>
          </w:p>
        </w:tc>
        <w:tc>
          <w:tcPr>
            <w:tcW w:w="2530" w:type="dxa"/>
            <w:vMerge w:val="restart"/>
            <w:vAlign w:val="center"/>
          </w:tcPr>
          <w:p>
            <w:pPr>
              <w:pStyle w:val="15"/>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建筑高度（米）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665" w:type="dxa"/>
            <w:vMerge w:val="continue"/>
            <w:tcBorders>
              <w:top w:val="nil"/>
            </w:tcBorders>
            <w:vAlign w:val="center"/>
          </w:tcPr>
          <w:p>
            <w:pPr>
              <w:jc w:val="center"/>
              <w:rPr>
                <w:rFonts w:hint="eastAsia" w:asciiTheme="minorEastAsia" w:hAnsiTheme="minorEastAsia" w:eastAsiaTheme="minorEastAsia" w:cstheme="minorEastAsia"/>
                <w:b w:val="0"/>
                <w:bCs w:val="0"/>
                <w:sz w:val="21"/>
                <w:szCs w:val="21"/>
              </w:rPr>
            </w:pPr>
          </w:p>
        </w:tc>
        <w:tc>
          <w:tcPr>
            <w:tcW w:w="3026" w:type="dxa"/>
            <w:gridSpan w:val="2"/>
            <w:vAlign w:val="center"/>
          </w:tcPr>
          <w:p>
            <w:pPr>
              <w:pStyle w:val="15"/>
              <w:jc w:val="both"/>
              <w:rPr>
                <w:rFonts w:hint="eastAsia" w:asciiTheme="minorEastAsia" w:hAnsiTheme="minorEastAsia" w:eastAsiaTheme="minorEastAsia" w:cstheme="minorEastAsia"/>
                <w:b w:val="0"/>
                <w:bCs w:val="0"/>
                <w:sz w:val="21"/>
                <w:szCs w:val="21"/>
              </w:rPr>
            </w:pPr>
          </w:p>
        </w:tc>
        <w:tc>
          <w:tcPr>
            <w:tcW w:w="2578" w:type="dxa"/>
            <w:gridSpan w:val="2"/>
            <w:vMerge w:val="continue"/>
            <w:tcBorders>
              <w:top w:val="nil"/>
            </w:tcBorders>
            <w:vAlign w:val="center"/>
          </w:tcPr>
          <w:p>
            <w:pPr>
              <w:jc w:val="both"/>
              <w:rPr>
                <w:rFonts w:hint="eastAsia" w:asciiTheme="minorEastAsia" w:hAnsiTheme="minorEastAsia" w:eastAsiaTheme="minorEastAsia" w:cstheme="minorEastAsia"/>
                <w:b w:val="0"/>
                <w:bCs w:val="0"/>
                <w:sz w:val="21"/>
                <w:szCs w:val="21"/>
              </w:rPr>
            </w:pPr>
          </w:p>
        </w:tc>
        <w:tc>
          <w:tcPr>
            <w:tcW w:w="2530" w:type="dxa"/>
            <w:vMerge w:val="continue"/>
            <w:vAlign w:val="center"/>
          </w:tcPr>
          <w:p>
            <w:pPr>
              <w:jc w:val="both"/>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65" w:type="dxa"/>
            <w:vMerge w:val="continue"/>
            <w:tcBorders>
              <w:top w:val="nil"/>
            </w:tcBorders>
            <w:vAlign w:val="center"/>
          </w:tcPr>
          <w:p>
            <w:pPr>
              <w:jc w:val="center"/>
              <w:rPr>
                <w:rFonts w:hint="eastAsia" w:asciiTheme="minorEastAsia" w:hAnsiTheme="minorEastAsia" w:eastAsiaTheme="minorEastAsia" w:cstheme="minorEastAsia"/>
                <w:b w:val="0"/>
                <w:bCs w:val="0"/>
                <w:sz w:val="21"/>
                <w:szCs w:val="21"/>
              </w:rPr>
            </w:pPr>
          </w:p>
        </w:tc>
        <w:tc>
          <w:tcPr>
            <w:tcW w:w="1558" w:type="dxa"/>
            <w:vAlign w:val="center"/>
          </w:tcPr>
          <w:p>
            <w:pPr>
              <w:pStyle w:val="15"/>
              <w:spacing w:before="81" w:line="250" w:lineRule="exact"/>
              <w:ind w:left="518" w:right="5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地下</w:t>
            </w:r>
          </w:p>
        </w:tc>
        <w:tc>
          <w:tcPr>
            <w:tcW w:w="1468" w:type="dxa"/>
            <w:vAlign w:val="center"/>
          </w:tcPr>
          <w:p>
            <w:pPr>
              <w:pStyle w:val="15"/>
              <w:spacing w:before="2"/>
              <w:ind w:left="492"/>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地上</w:t>
            </w:r>
          </w:p>
        </w:tc>
        <w:tc>
          <w:tcPr>
            <w:tcW w:w="1335" w:type="dxa"/>
            <w:vAlign w:val="center"/>
          </w:tcPr>
          <w:p>
            <w:pPr>
              <w:pStyle w:val="15"/>
              <w:spacing w:before="81" w:line="250" w:lineRule="exact"/>
              <w:ind w:left="426"/>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地下</w:t>
            </w:r>
          </w:p>
        </w:tc>
        <w:tc>
          <w:tcPr>
            <w:tcW w:w="1243" w:type="dxa"/>
            <w:vAlign w:val="center"/>
          </w:tcPr>
          <w:p>
            <w:pPr>
              <w:pStyle w:val="15"/>
              <w:spacing w:before="2"/>
              <w:ind w:left="382"/>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地上</w:t>
            </w:r>
          </w:p>
        </w:tc>
        <w:tc>
          <w:tcPr>
            <w:tcW w:w="2530" w:type="dxa"/>
            <w:vMerge w:val="restart"/>
            <w:vAlign w:val="center"/>
          </w:tcPr>
          <w:p>
            <w:pPr>
              <w:pStyle w:val="15"/>
              <w:jc w:val="both"/>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665" w:type="dxa"/>
            <w:vMerge w:val="continue"/>
            <w:tcBorders>
              <w:top w:val="nil"/>
            </w:tcBorders>
            <w:vAlign w:val="center"/>
          </w:tcPr>
          <w:p>
            <w:pPr>
              <w:jc w:val="center"/>
              <w:rPr>
                <w:rFonts w:hint="eastAsia" w:asciiTheme="minorEastAsia" w:hAnsiTheme="minorEastAsia" w:eastAsiaTheme="minorEastAsia" w:cstheme="minorEastAsia"/>
                <w:b w:val="0"/>
                <w:bCs w:val="0"/>
                <w:sz w:val="21"/>
                <w:szCs w:val="21"/>
              </w:rPr>
            </w:pPr>
          </w:p>
        </w:tc>
        <w:tc>
          <w:tcPr>
            <w:tcW w:w="1558" w:type="dxa"/>
            <w:vAlign w:val="center"/>
          </w:tcPr>
          <w:p>
            <w:pPr>
              <w:pStyle w:val="15"/>
              <w:jc w:val="both"/>
              <w:rPr>
                <w:rFonts w:hint="eastAsia" w:asciiTheme="minorEastAsia" w:hAnsiTheme="minorEastAsia" w:eastAsiaTheme="minorEastAsia" w:cstheme="minorEastAsia"/>
                <w:b w:val="0"/>
                <w:bCs w:val="0"/>
                <w:sz w:val="21"/>
                <w:szCs w:val="21"/>
              </w:rPr>
            </w:pPr>
          </w:p>
        </w:tc>
        <w:tc>
          <w:tcPr>
            <w:tcW w:w="1468" w:type="dxa"/>
            <w:vAlign w:val="center"/>
          </w:tcPr>
          <w:p>
            <w:pPr>
              <w:pStyle w:val="15"/>
              <w:jc w:val="both"/>
              <w:rPr>
                <w:rFonts w:hint="eastAsia" w:asciiTheme="minorEastAsia" w:hAnsiTheme="minorEastAsia" w:eastAsiaTheme="minorEastAsia" w:cstheme="minorEastAsia"/>
                <w:b w:val="0"/>
                <w:bCs w:val="0"/>
                <w:sz w:val="21"/>
                <w:szCs w:val="21"/>
              </w:rPr>
            </w:pPr>
          </w:p>
        </w:tc>
        <w:tc>
          <w:tcPr>
            <w:tcW w:w="1335" w:type="dxa"/>
            <w:vAlign w:val="center"/>
          </w:tcPr>
          <w:p>
            <w:pPr>
              <w:pStyle w:val="15"/>
              <w:jc w:val="both"/>
              <w:rPr>
                <w:rFonts w:hint="eastAsia" w:asciiTheme="minorEastAsia" w:hAnsiTheme="minorEastAsia" w:eastAsiaTheme="minorEastAsia" w:cstheme="minorEastAsia"/>
                <w:b w:val="0"/>
                <w:bCs w:val="0"/>
                <w:sz w:val="21"/>
                <w:szCs w:val="21"/>
              </w:rPr>
            </w:pPr>
          </w:p>
        </w:tc>
        <w:tc>
          <w:tcPr>
            <w:tcW w:w="1243" w:type="dxa"/>
            <w:vAlign w:val="center"/>
          </w:tcPr>
          <w:p>
            <w:pPr>
              <w:pStyle w:val="15"/>
              <w:jc w:val="both"/>
              <w:rPr>
                <w:rFonts w:hint="eastAsia" w:asciiTheme="minorEastAsia" w:hAnsiTheme="minorEastAsia" w:eastAsiaTheme="minorEastAsia" w:cstheme="minorEastAsia"/>
                <w:b w:val="0"/>
                <w:bCs w:val="0"/>
                <w:sz w:val="21"/>
                <w:szCs w:val="21"/>
              </w:rPr>
            </w:pPr>
          </w:p>
        </w:tc>
        <w:tc>
          <w:tcPr>
            <w:tcW w:w="2530" w:type="dxa"/>
            <w:vMerge w:val="continue"/>
            <w:vAlign w:val="center"/>
          </w:tcPr>
          <w:p>
            <w:pPr>
              <w:jc w:val="both"/>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8" w:hRule="atLeast"/>
        </w:trPr>
        <w:tc>
          <w:tcPr>
            <w:tcW w:w="1665" w:type="dxa"/>
            <w:vAlign w:val="center"/>
          </w:tcPr>
          <w:p>
            <w:pPr>
              <w:pStyle w:val="15"/>
              <w:jc w:val="center"/>
              <w:rPr>
                <w:rFonts w:hint="eastAsia" w:asciiTheme="minorEastAsia" w:hAnsiTheme="minorEastAsia" w:eastAsiaTheme="minorEastAsia" w:cstheme="minorEastAsia"/>
                <w:b w:val="0"/>
                <w:bCs w:val="0"/>
                <w:sz w:val="21"/>
                <w:szCs w:val="21"/>
              </w:rPr>
            </w:pPr>
          </w:p>
          <w:p>
            <w:pPr>
              <w:pStyle w:val="15"/>
              <w:jc w:val="center"/>
              <w:rPr>
                <w:rFonts w:hint="eastAsia" w:asciiTheme="minorEastAsia" w:hAnsiTheme="minorEastAsia" w:eastAsiaTheme="minorEastAsia" w:cstheme="minorEastAsia"/>
                <w:b w:val="0"/>
                <w:bCs w:val="0"/>
                <w:sz w:val="21"/>
                <w:szCs w:val="21"/>
              </w:rPr>
            </w:pPr>
          </w:p>
          <w:p>
            <w:pPr>
              <w:pStyle w:val="15"/>
              <w:jc w:val="center"/>
              <w:rPr>
                <w:rFonts w:hint="eastAsia" w:asciiTheme="minorEastAsia" w:hAnsiTheme="minorEastAsia" w:eastAsiaTheme="minorEastAsia" w:cstheme="minorEastAsia"/>
                <w:b w:val="0"/>
                <w:bCs w:val="0"/>
                <w:sz w:val="21"/>
                <w:szCs w:val="21"/>
              </w:rPr>
            </w:pPr>
          </w:p>
          <w:p>
            <w:pPr>
              <w:pStyle w:val="15"/>
              <w:jc w:val="center"/>
              <w:rPr>
                <w:rFonts w:hint="eastAsia" w:asciiTheme="minorEastAsia" w:hAnsiTheme="minorEastAsia" w:eastAsiaTheme="minorEastAsia" w:cstheme="minorEastAsia"/>
                <w:b w:val="0"/>
                <w:bCs w:val="0"/>
                <w:sz w:val="21"/>
                <w:szCs w:val="21"/>
              </w:rPr>
            </w:pPr>
          </w:p>
          <w:p>
            <w:pPr>
              <w:pStyle w:val="15"/>
              <w:jc w:val="center"/>
              <w:rPr>
                <w:rFonts w:hint="eastAsia" w:asciiTheme="minorEastAsia" w:hAnsiTheme="minorEastAsia" w:eastAsiaTheme="minorEastAsia" w:cstheme="minorEastAsia"/>
                <w:b w:val="0"/>
                <w:bCs w:val="0"/>
                <w:sz w:val="21"/>
                <w:szCs w:val="21"/>
              </w:rPr>
            </w:pPr>
          </w:p>
          <w:p>
            <w:pPr>
              <w:pStyle w:val="15"/>
              <w:spacing w:before="2"/>
              <w:jc w:val="center"/>
              <w:rPr>
                <w:rFonts w:hint="eastAsia" w:asciiTheme="minorEastAsia" w:hAnsiTheme="minorEastAsia" w:eastAsiaTheme="minorEastAsia" w:cstheme="minorEastAsia"/>
                <w:b w:val="0"/>
                <w:bCs w:val="0"/>
                <w:sz w:val="21"/>
                <w:szCs w:val="21"/>
              </w:rPr>
            </w:pPr>
          </w:p>
          <w:p>
            <w:pPr>
              <w:pStyle w:val="15"/>
              <w:ind w:left="173" w:right="163"/>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承诺内容</w:t>
            </w:r>
          </w:p>
        </w:tc>
        <w:tc>
          <w:tcPr>
            <w:tcW w:w="8134" w:type="dxa"/>
            <w:gridSpan w:val="5"/>
            <w:vAlign w:val="center"/>
          </w:tcPr>
          <w:p>
            <w:pPr>
              <w:pStyle w:val="15"/>
              <w:tabs>
                <w:tab w:val="left" w:pos="3507"/>
              </w:tabs>
              <w:spacing w:before="6" w:line="218" w:lineRule="auto"/>
              <w:ind w:right="53" w:firstLine="420" w:firstLineChars="20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本项目属于（</w:t>
            </w:r>
            <w:r>
              <w:rPr>
                <w:rFonts w:hint="default" w:ascii="Times New Roman" w:hAnsi="Times New Roman" w:cs="Times New Roman" w:eastAsiaTheme="minorEastAsia"/>
                <w:b w:val="0"/>
                <w:bCs w:val="0"/>
                <w:sz w:val="21"/>
                <w:szCs w:val="21"/>
              </w:rPr>
              <w:tab/>
            </w:r>
            <w:r>
              <w:rPr>
                <w:rFonts w:hint="default" w:ascii="Times New Roman" w:hAnsi="Times New Roman" w:cs="Times New Roman" w:eastAsiaTheme="minorEastAsia"/>
                <w:b w:val="0"/>
                <w:bCs w:val="0"/>
                <w:sz w:val="21"/>
                <w:szCs w:val="21"/>
              </w:rPr>
              <w:t>）建设项目，对该项目的勘察设计文件，</w:t>
            </w:r>
            <w:r>
              <w:rPr>
                <w:rFonts w:hint="default" w:ascii="Times New Roman" w:hAnsi="Times New Roman" w:cs="Times New Roman" w:eastAsiaTheme="minorEastAsia"/>
                <w:b w:val="0"/>
                <w:bCs w:val="0"/>
                <w:spacing w:val="-17"/>
                <w:sz w:val="21"/>
                <w:szCs w:val="21"/>
              </w:rPr>
              <w:t>我</w:t>
            </w:r>
            <w:r>
              <w:rPr>
                <w:rFonts w:hint="default" w:ascii="Times New Roman" w:hAnsi="Times New Roman" w:cs="Times New Roman" w:eastAsiaTheme="minorEastAsia"/>
                <w:b w:val="0"/>
                <w:bCs w:val="0"/>
                <w:sz w:val="21"/>
                <w:szCs w:val="21"/>
              </w:rPr>
              <w:t>们承诺：</w:t>
            </w:r>
          </w:p>
          <w:p>
            <w:pPr>
              <w:pStyle w:val="15"/>
              <w:numPr>
                <w:ilvl w:val="0"/>
                <w:numId w:val="3"/>
              </w:numPr>
              <w:tabs>
                <w:tab w:val="left" w:pos="851"/>
              </w:tabs>
              <w:spacing w:line="218" w:lineRule="auto"/>
              <w:ind w:right="70" w:firstLine="496"/>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pacing w:val="-1"/>
                <w:sz w:val="21"/>
                <w:szCs w:val="21"/>
              </w:rPr>
              <w:t>符合相关法律、法规、规章和工程建设强制性标准，符合国家相关设</w:t>
            </w:r>
            <w:r>
              <w:rPr>
                <w:rFonts w:hint="default" w:ascii="Times New Roman" w:hAnsi="Times New Roman" w:cs="Times New Roman" w:eastAsiaTheme="minorEastAsia"/>
                <w:b w:val="0"/>
                <w:bCs w:val="0"/>
                <w:sz w:val="21"/>
                <w:szCs w:val="21"/>
              </w:rPr>
              <w:t>计文件编制 深度要求；</w:t>
            </w:r>
          </w:p>
          <w:p>
            <w:pPr>
              <w:pStyle w:val="15"/>
              <w:numPr>
                <w:ilvl w:val="0"/>
                <w:numId w:val="3"/>
              </w:numPr>
              <w:tabs>
                <w:tab w:val="left" w:pos="851"/>
              </w:tabs>
              <w:spacing w:line="273" w:lineRule="exact"/>
              <w:ind w:left="85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符合地基基础和主体结构的安全性要求；</w:t>
            </w:r>
          </w:p>
          <w:p>
            <w:pPr>
              <w:pStyle w:val="15"/>
              <w:numPr>
                <w:ilvl w:val="0"/>
                <w:numId w:val="3"/>
              </w:numPr>
              <w:tabs>
                <w:tab w:val="left" w:pos="851"/>
              </w:tabs>
              <w:spacing w:line="280" w:lineRule="exact"/>
              <w:ind w:left="85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符合消防安全性要求；</w:t>
            </w:r>
          </w:p>
          <w:p>
            <w:pPr>
              <w:pStyle w:val="15"/>
              <w:numPr>
                <w:ilvl w:val="0"/>
                <w:numId w:val="3"/>
              </w:numPr>
              <w:tabs>
                <w:tab w:val="left" w:pos="851"/>
              </w:tabs>
              <w:spacing w:line="281" w:lineRule="exact"/>
              <w:ind w:left="85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符合人防工程（不含人防指挥工程）防护安全性要求；</w:t>
            </w:r>
          </w:p>
          <w:p>
            <w:pPr>
              <w:pStyle w:val="15"/>
              <w:numPr>
                <w:ilvl w:val="0"/>
                <w:numId w:val="3"/>
              </w:numPr>
              <w:tabs>
                <w:tab w:val="left" w:pos="851"/>
              </w:tabs>
              <w:spacing w:line="280" w:lineRule="exact"/>
              <w:ind w:left="85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符合民用建筑节能强制性标准，符合规定的绿色建筑标准；</w:t>
            </w:r>
          </w:p>
          <w:p>
            <w:pPr>
              <w:pStyle w:val="15"/>
              <w:numPr>
                <w:ilvl w:val="0"/>
                <w:numId w:val="3"/>
              </w:numPr>
              <w:tabs>
                <w:tab w:val="left" w:pos="851"/>
              </w:tabs>
              <w:spacing w:before="7" w:line="218" w:lineRule="auto"/>
              <w:ind w:right="70" w:firstLine="496"/>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pacing w:val="-1"/>
                <w:sz w:val="21"/>
                <w:szCs w:val="21"/>
              </w:rPr>
              <w:t>勘察设计单位和注册执业人员以及相关人员按规定在施工图上加盖相</w:t>
            </w:r>
            <w:r>
              <w:rPr>
                <w:rFonts w:hint="default" w:ascii="Times New Roman" w:hAnsi="Times New Roman" w:cs="Times New Roman" w:eastAsiaTheme="minorEastAsia"/>
                <w:b w:val="0"/>
                <w:bCs w:val="0"/>
                <w:sz w:val="21"/>
                <w:szCs w:val="21"/>
              </w:rPr>
              <w:t>应的图章和签字；</w:t>
            </w:r>
          </w:p>
          <w:p>
            <w:pPr>
              <w:pStyle w:val="15"/>
              <w:numPr>
                <w:ilvl w:val="0"/>
                <w:numId w:val="3"/>
              </w:numPr>
              <w:tabs>
                <w:tab w:val="left" w:pos="851"/>
              </w:tabs>
              <w:spacing w:line="273" w:lineRule="exact"/>
              <w:ind w:left="85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pacing w:val="-5"/>
                <w:sz w:val="21"/>
                <w:szCs w:val="21"/>
              </w:rPr>
              <w:t>严格履行基本建设程序，先勘察后设计，不违法违规变更施工图设计</w:t>
            </w:r>
          </w:p>
          <w:p>
            <w:pPr>
              <w:pStyle w:val="15"/>
              <w:numPr>
                <w:ilvl w:val="0"/>
                <w:numId w:val="3"/>
              </w:numPr>
              <w:tabs>
                <w:tab w:val="left" w:pos="851"/>
              </w:tabs>
              <w:spacing w:before="7" w:line="218" w:lineRule="auto"/>
              <w:ind w:right="70" w:firstLine="496"/>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为保证工程质量安全，己釆</w:t>
            </w:r>
            <w:r>
              <w:rPr>
                <w:rFonts w:hint="default" w:ascii="Times New Roman" w:hAnsi="Times New Roman" w:cs="Times New Roman" w:eastAsiaTheme="minorEastAsia"/>
                <w:b w:val="0"/>
                <w:bCs w:val="0"/>
                <w:spacing w:val="-1"/>
                <w:sz w:val="21"/>
                <w:szCs w:val="21"/>
              </w:rPr>
              <w:t>取有效的措施。建设单位和勘察设计单位</w:t>
            </w:r>
            <w:r>
              <w:rPr>
                <w:rFonts w:hint="default" w:ascii="Times New Roman" w:hAnsi="Times New Roman" w:cs="Times New Roman" w:eastAsiaTheme="minorEastAsia"/>
                <w:b w:val="0"/>
                <w:bCs w:val="0"/>
                <w:sz w:val="21"/>
                <w:szCs w:val="21"/>
              </w:rPr>
              <w:t>对勘察设计文件组织了审核，并严格按上传和抽查合格的图纸组织施工；</w:t>
            </w:r>
          </w:p>
          <w:p>
            <w:pPr>
              <w:pStyle w:val="15"/>
              <w:numPr>
                <w:ilvl w:val="0"/>
                <w:numId w:val="3"/>
              </w:numPr>
              <w:tabs>
                <w:tab w:val="left" w:pos="851"/>
              </w:tabs>
              <w:spacing w:line="273" w:lineRule="exact"/>
              <w:ind w:left="850"/>
              <w:jc w:val="both"/>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依法依规在建设工程合理使用年限内对勘察设计质量承担相应终身责任。</w:t>
            </w:r>
          </w:p>
          <w:p>
            <w:pPr>
              <w:pStyle w:val="15"/>
              <w:spacing w:before="8" w:line="218" w:lineRule="auto"/>
              <w:ind w:left="10" w:firstLine="496"/>
              <w:jc w:val="both"/>
              <w:rPr>
                <w:rFonts w:hint="eastAsia" w:asciiTheme="minorEastAsia" w:hAnsiTheme="minorEastAsia" w:eastAsiaTheme="minorEastAsia" w:cstheme="minorEastAsia"/>
                <w:b w:val="0"/>
                <w:bCs w:val="0"/>
                <w:spacing w:val="-5"/>
                <w:sz w:val="21"/>
                <w:szCs w:val="21"/>
              </w:rPr>
            </w:pPr>
            <w:r>
              <w:rPr>
                <w:rFonts w:hint="default" w:ascii="Times New Roman" w:hAnsi="Times New Roman" w:cs="Times New Roman" w:eastAsiaTheme="minorEastAsia"/>
                <w:b w:val="0"/>
                <w:bCs w:val="0"/>
                <w:spacing w:val="-5"/>
                <w:sz w:val="21"/>
                <w:szCs w:val="21"/>
              </w:rPr>
              <w:t>以上承诺内容的真实性由签字各方负责。如违反承诺，自愿无条件接受主</w:t>
            </w:r>
            <w:r>
              <w:rPr>
                <w:rFonts w:hint="default" w:ascii="Times New Roman" w:hAnsi="Times New Roman" w:cs="Times New Roman" w:eastAsiaTheme="minorEastAsia"/>
                <w:b w:val="0"/>
                <w:bCs w:val="0"/>
                <w:sz w:val="21"/>
                <w:szCs w:val="21"/>
              </w:rPr>
              <w:t>管部门依 法依规做出的责令停止施工、依法撤销施工许可证等处罚处理和信用惩戒。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3223" w:type="dxa"/>
            <w:gridSpan w:val="2"/>
            <w:tcBorders>
              <w:right w:val="nil"/>
            </w:tcBorders>
            <w:vAlign w:val="center"/>
          </w:tcPr>
          <w:p>
            <w:pPr>
              <w:pStyle w:val="15"/>
              <w:spacing w:before="3"/>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建设单位：</w:t>
            </w:r>
          </w:p>
          <w:p>
            <w:pPr>
              <w:pStyle w:val="15"/>
              <w:spacing w:before="62"/>
              <w:ind w:left="6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项目负责人：</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（签字）</w:t>
            </w:r>
          </w:p>
        </w:tc>
        <w:tc>
          <w:tcPr>
            <w:tcW w:w="1468" w:type="dxa"/>
            <w:tcBorders>
              <w:left w:val="nil"/>
              <w:right w:val="nil"/>
            </w:tcBorders>
            <w:vAlign w:val="center"/>
          </w:tcPr>
          <w:p>
            <w:pPr>
              <w:pStyle w:val="15"/>
              <w:jc w:val="both"/>
              <w:rPr>
                <w:rFonts w:hint="eastAsia" w:asciiTheme="minorEastAsia" w:hAnsiTheme="minorEastAsia" w:eastAsiaTheme="minorEastAsia" w:cstheme="minorEastAsia"/>
                <w:b w:val="0"/>
                <w:bCs w:val="0"/>
                <w:sz w:val="21"/>
                <w:szCs w:val="21"/>
              </w:rPr>
            </w:pPr>
          </w:p>
        </w:tc>
        <w:tc>
          <w:tcPr>
            <w:tcW w:w="5108" w:type="dxa"/>
            <w:gridSpan w:val="3"/>
            <w:tcBorders>
              <w:left w:val="nil"/>
            </w:tcBorders>
            <w:vAlign w:val="center"/>
          </w:tcPr>
          <w:p>
            <w:pPr>
              <w:pStyle w:val="15"/>
              <w:spacing w:before="1"/>
              <w:jc w:val="both"/>
              <w:rPr>
                <w:rFonts w:hint="eastAsia" w:asciiTheme="minorEastAsia" w:hAnsiTheme="minorEastAsia" w:eastAsiaTheme="minorEastAsia" w:cstheme="minorEastAsia"/>
                <w:b w:val="0"/>
                <w:bCs w:val="0"/>
                <w:sz w:val="21"/>
                <w:szCs w:val="21"/>
              </w:rPr>
            </w:pPr>
          </w:p>
          <w:p>
            <w:pPr>
              <w:pStyle w:val="15"/>
              <w:ind w:left="632"/>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（签字）</w:t>
            </w:r>
          </w:p>
          <w:p>
            <w:pPr>
              <w:pStyle w:val="15"/>
              <w:spacing w:before="64"/>
              <w:ind w:left="1681"/>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 xml:space="preserve"> 月</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 xml:space="preserve"> 日（单位公章）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3223" w:type="dxa"/>
            <w:gridSpan w:val="2"/>
            <w:tcBorders>
              <w:right w:val="nil"/>
            </w:tcBorders>
            <w:vAlign w:val="center"/>
          </w:tcPr>
          <w:p>
            <w:pPr>
              <w:pStyle w:val="15"/>
              <w:ind w:left="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勘察单位：</w:t>
            </w:r>
          </w:p>
          <w:p>
            <w:pPr>
              <w:pStyle w:val="15"/>
              <w:spacing w:before="64"/>
              <w:ind w:left="6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项目负责</w:t>
            </w:r>
            <w:bookmarkStart w:id="0" w:name="_GoBack"/>
            <w:bookmarkEnd w:id="0"/>
            <w:r>
              <w:rPr>
                <w:rFonts w:hint="eastAsia" w:asciiTheme="minorEastAsia" w:hAnsiTheme="minorEastAsia" w:eastAsiaTheme="minorEastAsia" w:cstheme="minorEastAsia"/>
                <w:b w:val="0"/>
                <w:bCs w:val="0"/>
                <w:sz w:val="21"/>
                <w:szCs w:val="21"/>
              </w:rPr>
              <w:t>人：</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（签字）</w:t>
            </w:r>
          </w:p>
        </w:tc>
        <w:tc>
          <w:tcPr>
            <w:tcW w:w="1468" w:type="dxa"/>
            <w:tcBorders>
              <w:left w:val="nil"/>
              <w:right w:val="nil"/>
            </w:tcBorders>
            <w:vAlign w:val="center"/>
          </w:tcPr>
          <w:p>
            <w:pPr>
              <w:pStyle w:val="15"/>
              <w:jc w:val="both"/>
              <w:rPr>
                <w:rFonts w:hint="eastAsia" w:asciiTheme="minorEastAsia" w:hAnsiTheme="minorEastAsia" w:eastAsiaTheme="minorEastAsia" w:cstheme="minorEastAsia"/>
                <w:b w:val="0"/>
                <w:bCs w:val="0"/>
                <w:sz w:val="21"/>
                <w:szCs w:val="21"/>
              </w:rPr>
            </w:pPr>
          </w:p>
        </w:tc>
        <w:tc>
          <w:tcPr>
            <w:tcW w:w="5108" w:type="dxa"/>
            <w:gridSpan w:val="3"/>
            <w:tcBorders>
              <w:left w:val="nil"/>
            </w:tcBorders>
            <w:vAlign w:val="center"/>
          </w:tcPr>
          <w:p>
            <w:pPr>
              <w:pStyle w:val="15"/>
              <w:jc w:val="both"/>
              <w:rPr>
                <w:rFonts w:hint="eastAsia" w:asciiTheme="minorEastAsia" w:hAnsiTheme="minorEastAsia" w:eastAsiaTheme="minorEastAsia" w:cstheme="minorEastAsia"/>
                <w:b w:val="0"/>
                <w:bCs w:val="0"/>
                <w:sz w:val="21"/>
                <w:szCs w:val="21"/>
              </w:rPr>
            </w:pPr>
          </w:p>
          <w:p>
            <w:pPr>
              <w:pStyle w:val="15"/>
              <w:ind w:left="714"/>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（签字）</w:t>
            </w:r>
          </w:p>
          <w:p>
            <w:pPr>
              <w:pStyle w:val="15"/>
              <w:tabs>
                <w:tab w:val="left" w:pos="2660"/>
              </w:tabs>
              <w:spacing w:before="65"/>
              <w:ind w:firstLine="1890" w:firstLineChars="900"/>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年 </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月</w:t>
            </w:r>
            <w:r>
              <w:rPr>
                <w:rFonts w:hint="eastAsia" w:asciiTheme="minorEastAsia" w:hAnsiTheme="minorEastAsia" w:eastAsiaTheme="minorEastAsia" w:cstheme="minorEastAsia"/>
                <w:b w:val="0"/>
                <w:bCs w:val="0"/>
                <w:sz w:val="21"/>
                <w:szCs w:val="21"/>
              </w:rPr>
              <w:tab/>
            </w:r>
            <w:r>
              <w:rPr>
                <w:rFonts w:hint="eastAsia" w:asciiTheme="minorEastAsia" w:hAnsiTheme="minorEastAsia" w:eastAsiaTheme="minorEastAsia" w:cstheme="minorEastAsia"/>
                <w:b w:val="0"/>
                <w:bCs w:val="0"/>
                <w:sz w:val="21"/>
                <w:szCs w:val="21"/>
              </w:rPr>
              <w:t>日（单位公章）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3223" w:type="dxa"/>
            <w:gridSpan w:val="2"/>
            <w:tcBorders>
              <w:right w:val="nil"/>
            </w:tcBorders>
            <w:vAlign w:val="center"/>
          </w:tcPr>
          <w:p>
            <w:pPr>
              <w:pStyle w:val="15"/>
              <w:spacing w:before="1"/>
              <w:ind w:left="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设计单位：</w:t>
            </w:r>
          </w:p>
          <w:p>
            <w:pPr>
              <w:pStyle w:val="15"/>
              <w:spacing w:before="62"/>
              <w:ind w:left="6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项目负责人：</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（签字）</w:t>
            </w:r>
          </w:p>
        </w:tc>
        <w:tc>
          <w:tcPr>
            <w:tcW w:w="1468" w:type="dxa"/>
            <w:tcBorders>
              <w:left w:val="nil"/>
              <w:right w:val="nil"/>
            </w:tcBorders>
            <w:vAlign w:val="center"/>
          </w:tcPr>
          <w:p>
            <w:pPr>
              <w:pStyle w:val="15"/>
              <w:jc w:val="both"/>
              <w:rPr>
                <w:rFonts w:hint="eastAsia" w:asciiTheme="minorEastAsia" w:hAnsiTheme="minorEastAsia" w:eastAsiaTheme="minorEastAsia" w:cstheme="minorEastAsia"/>
                <w:b w:val="0"/>
                <w:bCs w:val="0"/>
                <w:sz w:val="21"/>
                <w:szCs w:val="21"/>
              </w:rPr>
            </w:pPr>
          </w:p>
        </w:tc>
        <w:tc>
          <w:tcPr>
            <w:tcW w:w="5108" w:type="dxa"/>
            <w:gridSpan w:val="3"/>
            <w:tcBorders>
              <w:left w:val="nil"/>
            </w:tcBorders>
            <w:vAlign w:val="center"/>
          </w:tcPr>
          <w:p>
            <w:pPr>
              <w:pStyle w:val="15"/>
              <w:spacing w:before="12"/>
              <w:jc w:val="both"/>
              <w:rPr>
                <w:rFonts w:hint="eastAsia" w:asciiTheme="minorEastAsia" w:hAnsiTheme="minorEastAsia" w:eastAsiaTheme="minorEastAsia" w:cstheme="minorEastAsia"/>
                <w:b w:val="0"/>
                <w:bCs w:val="0"/>
                <w:sz w:val="21"/>
                <w:szCs w:val="21"/>
              </w:rPr>
            </w:pPr>
          </w:p>
          <w:p>
            <w:pPr>
              <w:pStyle w:val="15"/>
              <w:ind w:left="632"/>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法定代表人：（签字）</w:t>
            </w:r>
          </w:p>
          <w:p>
            <w:pPr>
              <w:pStyle w:val="15"/>
              <w:tabs>
                <w:tab w:val="left" w:pos="2521"/>
              </w:tabs>
              <w:spacing w:before="65"/>
              <w:ind w:left="1681"/>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年 </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月</w:t>
            </w:r>
            <w:r>
              <w:rPr>
                <w:rFonts w:hint="eastAsia" w:asciiTheme="minorEastAsia" w:hAnsiTheme="minorEastAsia" w:eastAsiaTheme="minorEastAsia" w:cstheme="minorEastAsia"/>
                <w:b w:val="0"/>
                <w:bCs w:val="0"/>
                <w:sz w:val="21"/>
                <w:szCs w:val="21"/>
              </w:rPr>
              <w:tab/>
            </w:r>
            <w:r>
              <w:rPr>
                <w:rFonts w:hint="eastAsia" w:asciiTheme="minorEastAsia" w:hAnsiTheme="minorEastAsia" w:eastAsiaTheme="minorEastAsia" w:cstheme="minorEastAsia"/>
                <w:b w:val="0"/>
                <w:bCs w:val="0"/>
                <w:sz w:val="21"/>
                <w:szCs w:val="21"/>
              </w:rPr>
              <w:t>日（单位公章）</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right="0" w:firstLine="0"/>
        <w:jc w:val="both"/>
        <w:textAlignment w:val="auto"/>
        <w:rPr>
          <w:rFonts w:hint="eastAsia" w:ascii="仿宋_GB2312" w:hAnsi="仿宋_GB2312" w:eastAsia="仿宋_GB2312" w:cs="仿宋_GB2312"/>
          <w:sz w:val="32"/>
          <w:szCs w:val="32"/>
        </w:rPr>
        <w:sectPr>
          <w:pgSz w:w="11900" w:h="16821"/>
          <w:pgMar w:top="1417" w:right="1417" w:bottom="1417" w:left="1417" w:header="720" w:footer="720" w:gutter="0"/>
          <w:cols w:space="0" w:num="1"/>
          <w:rtlGutter w:val="0"/>
          <w:docGrid w:linePitch="0" w:charSpace="0"/>
        </w:sectPr>
      </w:pPr>
    </w:p>
    <w:p>
      <w:pPr>
        <w:pStyle w:val="5"/>
        <w:spacing w:before="54" w:line="402"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pStyle w:val="3"/>
        <w:keepNext w:val="0"/>
        <w:keepLines w:val="0"/>
        <w:pageBreakBefore w:val="0"/>
        <w:widowControl w:val="0"/>
        <w:kinsoku/>
        <w:wordWrap/>
        <w:overflowPunct/>
        <w:topLinePunct w:val="0"/>
        <w:autoSpaceDE w:val="0"/>
        <w:autoSpaceDN w:val="0"/>
        <w:bidi w:val="0"/>
        <w:adjustRightInd/>
        <w:snapToGrid/>
        <w:spacing w:line="721" w:lineRule="exact"/>
        <w:ind w:left="0" w:right="0"/>
        <w:jc w:val="center"/>
        <w:textAlignment w:val="auto"/>
        <w:rPr>
          <w:rFonts w:hint="eastAsia" w:ascii="仿宋_GB2312" w:hAnsi="仿宋_GB2312" w:eastAsia="仿宋_GB2312" w:cs="仿宋_GB2312"/>
        </w:rPr>
      </w:pPr>
      <w:r>
        <w:t>建设工程技术合规性初步检查意见书</w:t>
      </w:r>
    </w:p>
    <w:p>
      <w:pPr>
        <w:pStyle w:val="5"/>
        <w:keepNext w:val="0"/>
        <w:keepLines w:val="0"/>
        <w:pageBreakBefore w:val="0"/>
        <w:widowControl w:val="0"/>
        <w:kinsoku/>
        <w:wordWrap/>
        <w:overflowPunct/>
        <w:topLinePunct w:val="0"/>
        <w:autoSpaceDE w:val="0"/>
        <w:autoSpaceDN w:val="0"/>
        <w:bidi w:val="0"/>
        <w:adjustRightInd/>
        <w:snapToGrid/>
        <w:ind w:right="0" w:firstLine="5320" w:firstLineChars="1900"/>
        <w:textAlignment w:val="auto"/>
        <w:rPr>
          <w:rFonts w:hint="eastAsia" w:ascii="仿宋_GB2312" w:hAnsi="仿宋_GB2312" w:eastAsia="仿宋_GB2312" w:cs="仿宋_GB2312"/>
        </w:rPr>
      </w:pPr>
      <w:r>
        <w:rPr>
          <w:rFonts w:hint="eastAsia" w:ascii="仿宋_GB2312" w:hAnsi="仿宋_GB2312" w:eastAsia="仿宋_GB2312" w:cs="仿宋_GB2312"/>
        </w:rPr>
        <w:t>编号:</w:t>
      </w:r>
    </w:p>
    <w:p>
      <w:pPr>
        <w:pStyle w:val="5"/>
        <w:keepNext w:val="0"/>
        <w:keepLines w:val="0"/>
        <w:pageBreakBefore w:val="0"/>
        <w:widowControl w:val="0"/>
        <w:tabs>
          <w:tab w:val="left" w:pos="3087"/>
          <w:tab w:val="left" w:pos="6852"/>
        </w:tabs>
        <w:kinsoku/>
        <w:wordWrap/>
        <w:overflowPunct/>
        <w:topLinePunct w:val="0"/>
        <w:autoSpaceDE w:val="0"/>
        <w:autoSpaceDN w:val="0"/>
        <w:bidi w:val="0"/>
        <w:adjustRightInd/>
        <w:snapToGrid/>
        <w:spacing w:line="319" w:lineRule="auto"/>
        <w:ind w:left="0" w:right="0"/>
        <w:textAlignment w:val="auto"/>
        <w:rPr>
          <w:rFonts w:hint="eastAsia" w:ascii="仿宋" w:hAnsi="仿宋" w:eastAsia="仿宋"/>
          <w:spacing w:val="43"/>
        </w:rPr>
      </w:pPr>
    </w:p>
    <w:p>
      <w:pPr>
        <w:pStyle w:val="5"/>
        <w:keepNext w:val="0"/>
        <w:keepLines w:val="0"/>
        <w:pageBreakBefore w:val="0"/>
        <w:widowControl w:val="0"/>
        <w:tabs>
          <w:tab w:val="left" w:pos="3087"/>
          <w:tab w:val="left" w:pos="6852"/>
        </w:tabs>
        <w:kinsoku/>
        <w:wordWrap/>
        <w:overflowPunct/>
        <w:topLinePunct w:val="0"/>
        <w:autoSpaceDE w:val="0"/>
        <w:autoSpaceDN w:val="0"/>
        <w:bidi w:val="0"/>
        <w:adjustRightInd/>
        <w:snapToGrid/>
        <w:spacing w:line="600" w:lineRule="exact"/>
        <w:ind w:right="0"/>
        <w:jc w:val="both"/>
        <w:textAlignment w:val="auto"/>
        <w:rPr>
          <w:rFonts w:hint="default" w:ascii="Times New Roman" w:hAnsi="Times New Roman" w:eastAsia="仿宋_GB2312" w:cs="Times New Roman"/>
          <w:spacing w:val="0"/>
          <w:w w:val="100"/>
          <w:sz w:val="32"/>
          <w:szCs w:val="32"/>
          <w:u w:val="none"/>
          <w:lang w:val="en-US" w:eastAsia="zh-CN"/>
        </w:rPr>
      </w:pPr>
      <w:r>
        <w:rPr>
          <w:rFonts w:hint="eastAsia" w:ascii="Times New Roman" w:hAnsi="Times New Roman"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u w:val="none"/>
          <w:lang w:val="en-US" w:eastAsia="zh-CN"/>
        </w:rPr>
        <w:t>住建局：</w:t>
      </w:r>
    </w:p>
    <w:p>
      <w:pPr>
        <w:pStyle w:val="5"/>
        <w:keepNext w:val="0"/>
        <w:keepLines w:val="0"/>
        <w:pageBreakBefore w:val="0"/>
        <w:widowControl w:val="0"/>
        <w:tabs>
          <w:tab w:val="left" w:pos="3087"/>
          <w:tab w:val="left" w:pos="6852"/>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经对</w:t>
      </w:r>
      <w:r>
        <w:rPr>
          <w:rFonts w:hint="default" w:ascii="Times New Roman" w:hAnsi="Times New Roman" w:eastAsia="仿宋_GB2312" w:cs="Times New Roman"/>
          <w:spacing w:val="0"/>
          <w:w w:val="100"/>
          <w:sz w:val="32"/>
          <w:szCs w:val="32"/>
          <w:u w:val="single"/>
        </w:rPr>
        <w:t xml:space="preserve"> </w:t>
      </w:r>
      <w:r>
        <w:rPr>
          <w:rFonts w:hint="default" w:ascii="Times New Roman" w:hAnsi="Times New Roman" w:eastAsia="仿宋_GB2312" w:cs="Times New Roman"/>
          <w:spacing w:val="0"/>
          <w:w w:val="100"/>
          <w:sz w:val="32"/>
          <w:szCs w:val="32"/>
          <w:u w:val="single"/>
        </w:rPr>
        <w:tab/>
      </w:r>
      <w:r>
        <w:rPr>
          <w:rFonts w:hint="default" w:ascii="Times New Roman" w:hAnsi="Times New Roman" w:eastAsia="仿宋_GB2312" w:cs="Times New Roman"/>
          <w:spacing w:val="0"/>
          <w:w w:val="100"/>
          <w:sz w:val="32"/>
          <w:szCs w:val="32"/>
          <w:u w:val="none"/>
          <w:lang w:eastAsia="zh-CN"/>
        </w:rPr>
        <w:t>（</w:t>
      </w:r>
      <w:r>
        <w:rPr>
          <w:rFonts w:hint="default" w:ascii="Times New Roman" w:hAnsi="Times New Roman" w:eastAsia="仿宋_GB2312" w:cs="Times New Roman"/>
          <w:spacing w:val="0"/>
          <w:w w:val="100"/>
          <w:sz w:val="32"/>
          <w:szCs w:val="32"/>
        </w:rPr>
        <w:t>建设单位</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报送的</w:t>
      </w:r>
      <w:r>
        <w:rPr>
          <w:rFonts w:hint="default" w:ascii="Times New Roman" w:hAnsi="Times New Roman" w:eastAsia="仿宋_GB2312" w:cs="Times New Roman"/>
          <w:spacing w:val="0"/>
          <w:w w:val="100"/>
          <w:sz w:val="32"/>
          <w:szCs w:val="32"/>
          <w:u w:val="single"/>
        </w:rPr>
        <w:t xml:space="preserve"> </w:t>
      </w:r>
      <w:r>
        <w:rPr>
          <w:rFonts w:hint="default" w:ascii="Times New Roman" w:hAnsi="Times New Roman" w:eastAsia="仿宋_GB2312" w:cs="Times New Roman"/>
          <w:spacing w:val="0"/>
          <w:w w:val="100"/>
          <w:sz w:val="32"/>
          <w:szCs w:val="32"/>
          <w:u w:val="single"/>
        </w:rPr>
        <w:tab/>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工程名称</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设计文件的合规性初步检查</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结论为</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打√处</w:t>
      </w:r>
      <w:r>
        <w:rPr>
          <w:rFonts w:hint="eastAsia" w:ascii="Times New Roman" w:hAnsi="Times New Roman" w:cs="Times New Roman"/>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sym w:font="Wingdings 2" w:char="00A3"/>
      </w:r>
      <w:r>
        <w:rPr>
          <w:rFonts w:hint="default" w:ascii="Times New Roman" w:hAnsi="Times New Roman" w:eastAsia="仿宋_GB2312" w:cs="Times New Roman"/>
          <w:spacing w:val="0"/>
          <w:w w:val="100"/>
          <w:sz w:val="32"/>
          <w:szCs w:val="32"/>
        </w:rPr>
        <w:t>1.</w:t>
      </w:r>
      <w:r>
        <w:rPr>
          <w:rFonts w:hint="eastAsia" w:ascii="Times New Roman" w:hAnsi="Times New Roman"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建筑功能布局、消防间距符合国家强制性标准的规定</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检查意见附后。</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sym w:font="Wingdings 2" w:char="00A3"/>
      </w:r>
      <w:r>
        <w:rPr>
          <w:rFonts w:hint="default" w:ascii="Times New Roman" w:hAnsi="Times New Roman" w:eastAsia="仿宋_GB2312" w:cs="Times New Roman"/>
          <w:spacing w:val="0"/>
          <w:w w:val="100"/>
          <w:sz w:val="32"/>
          <w:szCs w:val="32"/>
        </w:rPr>
        <w:t>2.</w:t>
      </w:r>
      <w:r>
        <w:rPr>
          <w:rFonts w:hint="eastAsia" w:ascii="Times New Roman" w:hAnsi="Times New Roman"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建筑功能布局、消防间距存在一般性违反技术标准问题</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检查意见附后。请责令建设、勘察、设计单位及时整改</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并指导现场施工</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并提示质量安全监督部门注意现场检查。</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6"/>
          <w:w w:val="100"/>
          <w:sz w:val="32"/>
          <w:szCs w:val="32"/>
        </w:rPr>
      </w:pPr>
      <w:r>
        <w:rPr>
          <w:rFonts w:hint="default" w:ascii="Times New Roman" w:hAnsi="Times New Roman" w:eastAsia="仿宋_GB2312" w:cs="Times New Roman"/>
          <w:spacing w:val="0"/>
          <w:w w:val="100"/>
          <w:sz w:val="32"/>
          <w:szCs w:val="32"/>
        </w:rPr>
        <w:sym w:font="Wingdings 2" w:char="00A3"/>
      </w:r>
      <w:r>
        <w:rPr>
          <w:rFonts w:hint="default" w:ascii="Times New Roman" w:hAnsi="Times New Roman" w:eastAsia="仿宋_GB2312" w:cs="Times New Roman"/>
          <w:spacing w:val="0"/>
          <w:w w:val="100"/>
          <w:sz w:val="32"/>
          <w:szCs w:val="32"/>
        </w:rPr>
        <w:t>3.</w:t>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6"/>
          <w:w w:val="100"/>
          <w:sz w:val="32"/>
          <w:szCs w:val="32"/>
        </w:rPr>
        <w:t>建筑功能布局、消防间距存在严重违反国家强制性标准的问题</w:t>
      </w:r>
      <w:r>
        <w:rPr>
          <w:rFonts w:hint="eastAsia" w:ascii="Times New Roman" w:hAnsi="Times New Roman" w:cs="Times New Roman"/>
          <w:spacing w:val="-6"/>
          <w:w w:val="100"/>
          <w:sz w:val="32"/>
          <w:szCs w:val="32"/>
          <w:lang w:eastAsia="zh-CN"/>
        </w:rPr>
        <w:t>，</w:t>
      </w:r>
      <w:r>
        <w:rPr>
          <w:rFonts w:hint="default" w:ascii="Times New Roman" w:hAnsi="Times New Roman" w:eastAsia="仿宋_GB2312" w:cs="Times New Roman"/>
          <w:spacing w:val="-6"/>
          <w:w w:val="100"/>
          <w:sz w:val="32"/>
          <w:szCs w:val="32"/>
        </w:rPr>
        <w:t>检查意见附后。建议现场停工</w:t>
      </w:r>
      <w:r>
        <w:rPr>
          <w:rFonts w:hint="eastAsia" w:ascii="Times New Roman" w:hAnsi="Times New Roman" w:cs="Times New Roman"/>
          <w:spacing w:val="-6"/>
          <w:w w:val="100"/>
          <w:sz w:val="32"/>
          <w:szCs w:val="32"/>
          <w:lang w:eastAsia="zh-CN"/>
        </w:rPr>
        <w:t>，</w:t>
      </w:r>
      <w:r>
        <w:rPr>
          <w:rFonts w:hint="default" w:ascii="Times New Roman" w:hAnsi="Times New Roman" w:eastAsia="仿宋_GB2312" w:cs="Times New Roman"/>
          <w:spacing w:val="-6"/>
          <w:w w:val="100"/>
          <w:sz w:val="32"/>
          <w:szCs w:val="32"/>
        </w:rPr>
        <w:t>待整改措施完善后再行复工。</w:t>
      </w:r>
    </w:p>
    <w:p>
      <w:pPr>
        <w:pStyle w:val="5"/>
        <w:keepNext w:val="0"/>
        <w:keepLines w:val="0"/>
        <w:pageBreakBefore w:val="0"/>
        <w:widowControl w:val="0"/>
        <w:tabs>
          <w:tab w:val="left" w:pos="1383"/>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附</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项目责任单位信息</w:t>
      </w:r>
    </w:p>
    <w:p>
      <w:pPr>
        <w:pStyle w:val="5"/>
        <w:keepNext w:val="0"/>
        <w:keepLines w:val="0"/>
        <w:pageBreakBefore w:val="0"/>
        <w:widowControl w:val="0"/>
        <w:tabs>
          <w:tab w:val="left" w:pos="1383"/>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勘察单位:</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设计单位:</w:t>
      </w:r>
    </w:p>
    <w:p>
      <w:pPr>
        <w:pStyle w:val="5"/>
        <w:keepNext w:val="0"/>
        <w:keepLines w:val="0"/>
        <w:pageBreakBefore w:val="0"/>
        <w:widowControl w:val="0"/>
        <w:kinsoku/>
        <w:wordWrap/>
        <w:overflowPunct/>
        <w:topLinePunct w:val="0"/>
        <w:autoSpaceDE w:val="0"/>
        <w:autoSpaceDN w:val="0"/>
        <w:bidi w:val="0"/>
        <w:adjustRightInd/>
        <w:snapToGrid/>
        <w:spacing w:line="600" w:lineRule="exact"/>
        <w:ind w:right="0"/>
        <w:jc w:val="both"/>
        <w:textAlignment w:val="auto"/>
        <w:rPr>
          <w:rFonts w:hint="default" w:ascii="Times New Roman" w:hAnsi="Times New Roman" w:eastAsia="仿宋_GB2312" w:cs="Times New Roman"/>
          <w:spacing w:val="0"/>
          <w:w w:val="100"/>
          <w:sz w:val="32"/>
          <w:szCs w:val="32"/>
        </w:rPr>
      </w:pP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检查实施单位</w:t>
      </w:r>
      <w:r>
        <w:rPr>
          <w:rFonts w:hint="eastAsia" w:ascii="Times New Roman" w:hAnsi="Times New Roman" w:cs="Times New Roman"/>
          <w:spacing w:val="0"/>
          <w:w w:val="100"/>
          <w:sz w:val="32"/>
          <w:szCs w:val="32"/>
          <w:lang w:eastAsia="zh-CN"/>
        </w:rPr>
        <w:t>（</w:t>
      </w:r>
      <w:r>
        <w:rPr>
          <w:rFonts w:hint="default" w:ascii="Times New Roman" w:hAnsi="Times New Roman" w:eastAsia="仿宋_GB2312" w:cs="Times New Roman"/>
          <w:spacing w:val="0"/>
          <w:w w:val="100"/>
          <w:sz w:val="32"/>
          <w:szCs w:val="32"/>
        </w:rPr>
        <w:t>签章</w:t>
      </w:r>
      <w:r>
        <w:rPr>
          <w:rFonts w:hint="eastAsia" w:ascii="Times New Roman" w:hAnsi="Times New Roman" w:cs="Times New Roman"/>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检查实施时间: 2022年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日至2022年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日</w:t>
      </w: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both"/>
        <w:textAlignment w:val="auto"/>
        <w:rPr>
          <w:rFonts w:hint="default" w:ascii="Times New Roman" w:hAnsi="Times New Roman" w:eastAsia="黑体" w:cs="Times New Roman"/>
          <w:spacing w:val="0"/>
          <w:w w:val="100"/>
          <w:sz w:val="32"/>
          <w:szCs w:val="32"/>
          <w:lang w:eastAsia="zh-CN"/>
        </w:rPr>
      </w:pP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both"/>
        <w:textAlignment w:val="auto"/>
        <w:rPr>
          <w:rFonts w:hint="default" w:ascii="Times New Roman" w:hAnsi="Times New Roman" w:eastAsia="黑体" w:cs="Times New Roman"/>
          <w:spacing w:val="0"/>
          <w:w w:val="100"/>
          <w:sz w:val="32"/>
          <w:szCs w:val="32"/>
          <w:lang w:eastAsia="zh-CN"/>
        </w:rPr>
      </w:pP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both"/>
        <w:textAlignment w:val="auto"/>
        <w:rPr>
          <w:rFonts w:hint="default" w:ascii="Times New Roman" w:hAnsi="Times New Roman" w:eastAsia="黑体" w:cs="Times New Roman"/>
          <w:spacing w:val="0"/>
          <w:w w:val="100"/>
          <w:sz w:val="32"/>
          <w:szCs w:val="32"/>
          <w:lang w:val="en-US" w:eastAsia="zh-CN"/>
        </w:rPr>
      </w:pPr>
      <w:r>
        <w:rPr>
          <w:rFonts w:hint="default" w:ascii="Times New Roman" w:hAnsi="Times New Roman" w:eastAsia="黑体" w:cs="Times New Roman"/>
          <w:spacing w:val="0"/>
          <w:w w:val="100"/>
          <w:sz w:val="32"/>
          <w:szCs w:val="32"/>
          <w:lang w:eastAsia="zh-CN"/>
        </w:rPr>
        <w:t>附件</w:t>
      </w:r>
      <w:r>
        <w:rPr>
          <w:rFonts w:hint="default" w:ascii="Times New Roman" w:hAnsi="Times New Roman" w:eastAsia="黑体" w:cs="Times New Roman"/>
          <w:spacing w:val="0"/>
          <w:w w:val="100"/>
          <w:sz w:val="32"/>
          <w:szCs w:val="32"/>
          <w:lang w:val="en-US" w:eastAsia="zh-CN"/>
        </w:rPr>
        <w:t>4</w:t>
      </w: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400" w:lineRule="exact"/>
        <w:ind w:right="0"/>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房屋建筑和市政基础设施工程施工图设计文件</w:t>
      </w: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center"/>
        <w:textAlignment w:val="auto"/>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z w:val="44"/>
          <w:szCs w:val="44"/>
        </w:rPr>
        <w:t>合规性初步检查意见书</w:t>
      </w:r>
    </w:p>
    <w:p>
      <w:pPr>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p>
    <w:tbl>
      <w:tblPr>
        <w:tblStyle w:val="8"/>
        <w:tblW w:w="956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0"/>
        <w:gridCol w:w="2687"/>
        <w:gridCol w:w="1260"/>
        <w:gridCol w:w="38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760" w:type="dxa"/>
            <w:tcBorders>
              <w:left w:val="single" w:color="000000" w:sz="4" w:space="0"/>
              <w:right w:val="single" w:color="000000" w:sz="4" w:space="0"/>
            </w:tcBorders>
          </w:tcPr>
          <w:p>
            <w:pPr>
              <w:pStyle w:val="15"/>
              <w:spacing w:before="42" w:line="258" w:lineRule="exact"/>
              <w:ind w:left="131" w:right="115"/>
              <w:jc w:val="center"/>
              <w:rPr>
                <w:sz w:val="21"/>
              </w:rPr>
            </w:pPr>
            <w:r>
              <w:rPr>
                <w:sz w:val="21"/>
              </w:rPr>
              <w:t>工程名称</w:t>
            </w:r>
          </w:p>
        </w:tc>
        <w:tc>
          <w:tcPr>
            <w:tcW w:w="7800" w:type="dxa"/>
            <w:gridSpan w:val="3"/>
            <w:tcBorders>
              <w:left w:val="single" w:color="000000" w:sz="4" w:space="0"/>
              <w:right w:val="single" w:color="000000" w:sz="4" w:space="0"/>
            </w:tcBorders>
          </w:tcPr>
          <w:p>
            <w:pPr>
              <w:pStyle w:val="15"/>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760" w:type="dxa"/>
            <w:tcBorders>
              <w:left w:val="single" w:color="000000" w:sz="4" w:space="0"/>
              <w:right w:val="single" w:color="000000" w:sz="4" w:space="0"/>
            </w:tcBorders>
          </w:tcPr>
          <w:p>
            <w:pPr>
              <w:pStyle w:val="15"/>
              <w:spacing w:before="43" w:line="262" w:lineRule="exact"/>
              <w:ind w:left="114" w:right="119"/>
              <w:jc w:val="center"/>
              <w:rPr>
                <w:sz w:val="21"/>
              </w:rPr>
            </w:pPr>
            <w:r>
              <w:rPr>
                <w:sz w:val="21"/>
              </w:rPr>
              <w:t>勘察单位</w:t>
            </w:r>
          </w:p>
        </w:tc>
        <w:tc>
          <w:tcPr>
            <w:tcW w:w="7800" w:type="dxa"/>
            <w:gridSpan w:val="3"/>
            <w:tcBorders>
              <w:left w:val="single" w:color="000000" w:sz="4" w:space="0"/>
              <w:right w:val="single" w:color="000000" w:sz="4" w:space="0"/>
            </w:tcBorders>
          </w:tcPr>
          <w:p>
            <w:pPr>
              <w:pStyle w:val="15"/>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35" w:line="260" w:lineRule="exact"/>
              <w:ind w:left="109" w:right="119"/>
              <w:jc w:val="center"/>
              <w:rPr>
                <w:sz w:val="21"/>
              </w:rPr>
            </w:pPr>
            <w:r>
              <w:rPr>
                <w:sz w:val="21"/>
              </w:rPr>
              <w:t>设计单位</w:t>
            </w:r>
          </w:p>
        </w:tc>
        <w:tc>
          <w:tcPr>
            <w:tcW w:w="7800" w:type="dxa"/>
            <w:gridSpan w:val="3"/>
            <w:tcBorders>
              <w:left w:val="single" w:color="000000" w:sz="4" w:space="0"/>
              <w:right w:val="single" w:color="000000" w:sz="4" w:space="0"/>
            </w:tcBorders>
          </w:tcPr>
          <w:p>
            <w:pPr>
              <w:pStyle w:val="15"/>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36" w:line="259" w:lineRule="exact"/>
              <w:ind w:left="109" w:right="119"/>
              <w:jc w:val="center"/>
              <w:rPr>
                <w:sz w:val="21"/>
              </w:rPr>
            </w:pPr>
            <w:r>
              <w:rPr>
                <w:sz w:val="21"/>
              </w:rPr>
              <w:t>建设单位</w:t>
            </w:r>
          </w:p>
        </w:tc>
        <w:tc>
          <w:tcPr>
            <w:tcW w:w="7800" w:type="dxa"/>
            <w:gridSpan w:val="3"/>
            <w:tcBorders>
              <w:left w:val="single" w:color="000000" w:sz="4" w:space="0"/>
              <w:right w:val="single" w:color="000000" w:sz="4" w:space="0"/>
            </w:tcBorders>
          </w:tcPr>
          <w:p>
            <w:pPr>
              <w:pStyle w:val="15"/>
              <w:rPr>
                <w:rFonts w:ascii="Times New Roman"/>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38" w:line="257" w:lineRule="exact"/>
              <w:ind w:left="131" w:right="96"/>
              <w:jc w:val="center"/>
              <w:rPr>
                <w:sz w:val="21"/>
              </w:rPr>
            </w:pPr>
            <w:r>
              <w:rPr>
                <w:sz w:val="21"/>
              </w:rPr>
              <w:t>受理时间</w:t>
            </w:r>
          </w:p>
        </w:tc>
        <w:tc>
          <w:tcPr>
            <w:tcW w:w="2687" w:type="dxa"/>
            <w:tcBorders>
              <w:left w:val="single" w:color="000000" w:sz="4" w:space="0"/>
              <w:right w:val="single" w:color="000000" w:sz="4" w:space="0"/>
            </w:tcBorders>
          </w:tcPr>
          <w:p>
            <w:pPr>
              <w:pStyle w:val="15"/>
              <w:spacing w:before="40" w:line="255" w:lineRule="exact"/>
              <w:ind w:right="194"/>
              <w:jc w:val="both"/>
              <w:rPr>
                <w:rFonts w:hint="default" w:eastAsia="宋体"/>
                <w:sz w:val="21"/>
                <w:lang w:val="en-US" w:eastAsia="zh-CN"/>
              </w:rPr>
            </w:pPr>
            <w:r>
              <w:rPr>
                <w:rFonts w:hint="eastAsia"/>
                <w:sz w:val="21"/>
                <w:lang w:val="en-US" w:eastAsia="zh-CN"/>
              </w:rPr>
              <w:t xml:space="preserve">          年   月   日</w:t>
            </w:r>
          </w:p>
        </w:tc>
        <w:tc>
          <w:tcPr>
            <w:tcW w:w="1260" w:type="dxa"/>
            <w:tcBorders>
              <w:left w:val="single" w:color="000000" w:sz="4" w:space="0"/>
              <w:right w:val="single" w:color="000000" w:sz="4" w:space="0"/>
            </w:tcBorders>
          </w:tcPr>
          <w:p>
            <w:pPr>
              <w:pStyle w:val="15"/>
              <w:spacing w:before="33" w:line="262" w:lineRule="exact"/>
              <w:ind w:left="131"/>
              <w:rPr>
                <w:sz w:val="21"/>
              </w:rPr>
            </w:pPr>
            <w:r>
              <w:rPr>
                <w:sz w:val="21"/>
              </w:rPr>
              <w:t>完成时间</w:t>
            </w:r>
          </w:p>
        </w:tc>
        <w:tc>
          <w:tcPr>
            <w:tcW w:w="3853" w:type="dxa"/>
            <w:tcBorders>
              <w:left w:val="single" w:color="000000" w:sz="4" w:space="0"/>
              <w:right w:val="single" w:color="000000" w:sz="4" w:space="0"/>
            </w:tcBorders>
          </w:tcPr>
          <w:p>
            <w:pPr>
              <w:pStyle w:val="15"/>
              <w:spacing w:before="47" w:line="247" w:lineRule="exact"/>
              <w:ind w:left="219"/>
              <w:rPr>
                <w:rFonts w:hint="default" w:eastAsia="宋体"/>
                <w:sz w:val="21"/>
                <w:lang w:val="en-US" w:eastAsia="zh-CN"/>
              </w:rPr>
            </w:pPr>
            <w:r>
              <w:rPr>
                <w:rFonts w:hint="eastAsia"/>
                <w:sz w:val="21"/>
                <w:lang w:val="en-US" w:eastAsia="zh-CN"/>
              </w:rPr>
              <w:t xml:space="preserve">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9560" w:type="dxa"/>
            <w:gridSpan w:val="4"/>
            <w:tcBorders>
              <w:left w:val="single" w:color="000000" w:sz="4" w:space="0"/>
              <w:right w:val="single" w:color="000000" w:sz="4" w:space="0"/>
            </w:tcBorders>
          </w:tcPr>
          <w:p>
            <w:pPr>
              <w:pStyle w:val="15"/>
              <w:spacing w:before="44" w:line="260" w:lineRule="exact"/>
              <w:ind w:left="3648" w:right="3677"/>
              <w:jc w:val="center"/>
              <w:rPr>
                <w:sz w:val="21"/>
              </w:rPr>
            </w:pPr>
            <w:r>
              <w:rPr>
                <w:sz w:val="21"/>
              </w:rPr>
              <w:t>初步核查意见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1760" w:type="dxa"/>
            <w:tcBorders>
              <w:left w:val="single" w:color="000000" w:sz="4" w:space="0"/>
              <w:right w:val="single" w:color="000000" w:sz="4" w:space="0"/>
            </w:tcBorders>
          </w:tcPr>
          <w:p>
            <w:pPr>
              <w:pStyle w:val="15"/>
              <w:spacing w:before="36" w:line="259" w:lineRule="exact"/>
              <w:ind w:left="131" w:right="115"/>
              <w:jc w:val="center"/>
              <w:rPr>
                <w:sz w:val="21"/>
              </w:rPr>
            </w:pPr>
            <w:r>
              <w:rPr>
                <w:sz w:val="21"/>
              </w:rPr>
              <w:t>单项名称</w:t>
            </w:r>
          </w:p>
        </w:tc>
        <w:tc>
          <w:tcPr>
            <w:tcW w:w="2687" w:type="dxa"/>
            <w:tcBorders>
              <w:left w:val="single" w:color="000000" w:sz="4" w:space="0"/>
              <w:right w:val="single" w:color="000000" w:sz="4" w:space="0"/>
            </w:tcBorders>
          </w:tcPr>
          <w:p>
            <w:pPr>
              <w:pStyle w:val="15"/>
              <w:spacing w:before="36" w:line="259" w:lineRule="exact"/>
              <w:ind w:right="1246"/>
              <w:jc w:val="center"/>
              <w:rPr>
                <w:sz w:val="21"/>
              </w:rPr>
            </w:pPr>
            <w:r>
              <w:rPr>
                <w:rFonts w:hint="eastAsia"/>
                <w:sz w:val="21"/>
                <w:lang w:eastAsia="zh-CN"/>
              </w:rPr>
              <w:t>结</w:t>
            </w:r>
            <w:r>
              <w:rPr>
                <w:sz w:val="21"/>
              </w:rPr>
              <w:t>论</w:t>
            </w:r>
          </w:p>
        </w:tc>
        <w:tc>
          <w:tcPr>
            <w:tcW w:w="5113" w:type="dxa"/>
            <w:gridSpan w:val="2"/>
            <w:tcBorders>
              <w:left w:val="single" w:color="000000" w:sz="4" w:space="0"/>
              <w:right w:val="single" w:color="000000" w:sz="4" w:space="0"/>
            </w:tcBorders>
          </w:tcPr>
          <w:p>
            <w:pPr>
              <w:pStyle w:val="15"/>
              <w:spacing w:before="33" w:line="261" w:lineRule="exact"/>
              <w:ind w:left="1626" w:right="1532"/>
              <w:jc w:val="center"/>
              <w:rPr>
                <w:sz w:val="21"/>
              </w:rPr>
            </w:pPr>
            <w:r>
              <w:rPr>
                <w:sz w:val="21"/>
              </w:rPr>
              <w:t>主要审查内容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760" w:type="dxa"/>
            <w:tcBorders>
              <w:left w:val="single" w:color="000000" w:sz="4" w:space="0"/>
              <w:right w:val="single" w:color="000000" w:sz="4" w:space="0"/>
            </w:tcBorders>
          </w:tcPr>
          <w:p>
            <w:pPr>
              <w:pStyle w:val="15"/>
              <w:spacing w:before="35" w:line="260" w:lineRule="exact"/>
              <w:ind w:left="109" w:right="119"/>
              <w:jc w:val="center"/>
              <w:rPr>
                <w:sz w:val="21"/>
              </w:rPr>
            </w:pPr>
            <w:r>
              <w:rPr>
                <w:sz w:val="21"/>
              </w:rPr>
              <w:t>建筑定性</w:t>
            </w:r>
          </w:p>
        </w:tc>
        <w:tc>
          <w:tcPr>
            <w:tcW w:w="2687" w:type="dxa"/>
            <w:tcBorders>
              <w:left w:val="single" w:color="000000" w:sz="4" w:space="0"/>
              <w:right w:val="single" w:color="000000" w:sz="4" w:space="0"/>
            </w:tcBorders>
          </w:tcPr>
          <w:p>
            <w:pPr>
              <w:pStyle w:val="15"/>
              <w:spacing w:before="33" w:line="262"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3" w:line="262" w:lineRule="exact"/>
              <w:ind w:left="131"/>
              <w:rPr>
                <w:sz w:val="21"/>
              </w:rPr>
            </w:pPr>
            <w:r>
              <w:rPr>
                <w:sz w:val="21"/>
              </w:rPr>
              <w:t>工业建筑火灾危险性分类*、民用建筑分类*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760" w:type="dxa"/>
            <w:tcBorders>
              <w:left w:val="single" w:color="000000" w:sz="4" w:space="0"/>
              <w:right w:val="single" w:color="000000" w:sz="4" w:space="0"/>
            </w:tcBorders>
          </w:tcPr>
          <w:p>
            <w:pPr>
              <w:pStyle w:val="15"/>
              <w:spacing w:before="37" w:line="258" w:lineRule="exact"/>
              <w:ind w:left="114" w:right="119"/>
              <w:jc w:val="center"/>
              <w:rPr>
                <w:sz w:val="21"/>
              </w:rPr>
            </w:pPr>
            <w:r>
              <w:rPr>
                <w:sz w:val="21"/>
              </w:rPr>
              <w:t>规划落实</w:t>
            </w:r>
          </w:p>
        </w:tc>
        <w:tc>
          <w:tcPr>
            <w:tcW w:w="2687" w:type="dxa"/>
            <w:tcBorders>
              <w:left w:val="single" w:color="000000" w:sz="4" w:space="0"/>
              <w:right w:val="single" w:color="000000" w:sz="4" w:space="0"/>
            </w:tcBorders>
          </w:tcPr>
          <w:p>
            <w:pPr>
              <w:pStyle w:val="15"/>
              <w:spacing w:before="34" w:line="260"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2" w:line="263" w:lineRule="exact"/>
              <w:ind w:left="131"/>
              <w:rPr>
                <w:sz w:val="21"/>
              </w:rPr>
            </w:pPr>
            <w:r>
              <w:rPr>
                <w:sz w:val="21"/>
              </w:rPr>
              <w:t>建筑基本信息与规划是否一致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1760" w:type="dxa"/>
            <w:tcBorders>
              <w:left w:val="single" w:color="000000" w:sz="4" w:space="0"/>
              <w:right w:val="single" w:color="000000" w:sz="4" w:space="0"/>
            </w:tcBorders>
          </w:tcPr>
          <w:p>
            <w:pPr>
              <w:pStyle w:val="15"/>
              <w:spacing w:before="45" w:line="259" w:lineRule="exact"/>
              <w:ind w:left="131" w:right="115"/>
              <w:jc w:val="center"/>
              <w:rPr>
                <w:sz w:val="21"/>
              </w:rPr>
            </w:pPr>
            <w:r>
              <w:rPr>
                <w:sz w:val="21"/>
              </w:rPr>
              <w:t>建筑选址</w:t>
            </w:r>
          </w:p>
        </w:tc>
        <w:tc>
          <w:tcPr>
            <w:tcW w:w="2687" w:type="dxa"/>
            <w:tcBorders>
              <w:left w:val="single" w:color="000000" w:sz="4" w:space="0"/>
              <w:right w:val="single" w:color="000000" w:sz="4" w:space="0"/>
            </w:tcBorders>
          </w:tcPr>
          <w:p>
            <w:pPr>
              <w:pStyle w:val="15"/>
              <w:spacing w:before="43" w:line="262"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41" w:line="264" w:lineRule="exact"/>
              <w:ind w:left="131"/>
              <w:rPr>
                <w:sz w:val="21"/>
              </w:rPr>
            </w:pPr>
            <w:r>
              <w:rPr>
                <w:sz w:val="21"/>
              </w:rPr>
              <w:t>易燃易爆场所*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760" w:type="dxa"/>
            <w:tcBorders>
              <w:left w:val="single" w:color="000000" w:sz="4" w:space="0"/>
              <w:right w:val="single" w:color="000000" w:sz="4" w:space="0"/>
            </w:tcBorders>
          </w:tcPr>
          <w:p>
            <w:pPr>
              <w:pStyle w:val="15"/>
              <w:spacing w:before="35" w:line="260" w:lineRule="exact"/>
              <w:ind w:left="131" w:right="115"/>
              <w:jc w:val="center"/>
              <w:rPr>
                <w:sz w:val="21"/>
              </w:rPr>
            </w:pPr>
            <w:r>
              <w:rPr>
                <w:sz w:val="21"/>
              </w:rPr>
              <w:t>耐火极限</w:t>
            </w:r>
          </w:p>
        </w:tc>
        <w:tc>
          <w:tcPr>
            <w:tcW w:w="2687" w:type="dxa"/>
            <w:tcBorders>
              <w:left w:val="single" w:color="000000" w:sz="4" w:space="0"/>
              <w:right w:val="single" w:color="000000" w:sz="4" w:space="0"/>
            </w:tcBorders>
          </w:tcPr>
          <w:p>
            <w:pPr>
              <w:pStyle w:val="15"/>
              <w:spacing w:before="35" w:line="260"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5" w:line="260" w:lineRule="exact"/>
              <w:ind w:left="131"/>
              <w:rPr>
                <w:sz w:val="21"/>
              </w:rPr>
            </w:pPr>
            <w:r>
              <w:rPr>
                <w:sz w:val="21"/>
              </w:rPr>
              <w:t>耐火极限不满足建筑类别要求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760" w:type="dxa"/>
            <w:tcBorders>
              <w:left w:val="single" w:color="000000" w:sz="4" w:space="0"/>
              <w:right w:val="single" w:color="000000" w:sz="4" w:space="0"/>
            </w:tcBorders>
          </w:tcPr>
          <w:p>
            <w:pPr>
              <w:pStyle w:val="15"/>
              <w:spacing w:before="34" w:line="261" w:lineRule="exact"/>
              <w:ind w:left="131" w:right="103"/>
              <w:jc w:val="center"/>
              <w:rPr>
                <w:sz w:val="21"/>
              </w:rPr>
            </w:pPr>
            <w:r>
              <w:rPr>
                <w:sz w:val="21"/>
              </w:rPr>
              <w:t>抗震类别</w:t>
            </w:r>
          </w:p>
        </w:tc>
        <w:tc>
          <w:tcPr>
            <w:tcW w:w="2687" w:type="dxa"/>
            <w:tcBorders>
              <w:left w:val="single" w:color="000000" w:sz="4" w:space="0"/>
              <w:right w:val="single" w:color="000000" w:sz="4" w:space="0"/>
            </w:tcBorders>
          </w:tcPr>
          <w:p>
            <w:pPr>
              <w:pStyle w:val="15"/>
              <w:spacing w:before="34" w:line="261" w:lineRule="exact"/>
              <w:ind w:left="136"/>
              <w:rPr>
                <w:sz w:val="21"/>
              </w:rPr>
            </w:pPr>
            <w:r>
              <w:rPr>
                <w:sz w:val="21"/>
              </w:rPr>
              <w:t>□不涉及口符合□不符合</w:t>
            </w:r>
          </w:p>
        </w:tc>
        <w:tc>
          <w:tcPr>
            <w:tcW w:w="5113" w:type="dxa"/>
            <w:gridSpan w:val="2"/>
            <w:tcBorders>
              <w:left w:val="single" w:color="000000" w:sz="4" w:space="0"/>
              <w:right w:val="single" w:color="000000" w:sz="4" w:space="0"/>
            </w:tcBorders>
          </w:tcPr>
          <w:p>
            <w:pPr>
              <w:pStyle w:val="15"/>
              <w:spacing w:before="34" w:line="261" w:lineRule="exact"/>
              <w:ind w:left="131"/>
              <w:rPr>
                <w:sz w:val="21"/>
              </w:rPr>
            </w:pPr>
            <w:r>
              <w:rPr>
                <w:sz w:val="21"/>
              </w:rPr>
              <w:t>抗震设防类别是否与项目匹配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760" w:type="dxa"/>
            <w:tcBorders>
              <w:left w:val="single" w:color="000000" w:sz="4" w:space="0"/>
              <w:right w:val="single" w:color="000000" w:sz="4" w:space="0"/>
            </w:tcBorders>
          </w:tcPr>
          <w:p>
            <w:pPr>
              <w:pStyle w:val="15"/>
              <w:spacing w:before="38" w:line="257" w:lineRule="exact"/>
              <w:ind w:left="131" w:right="115"/>
              <w:jc w:val="center"/>
              <w:rPr>
                <w:sz w:val="21"/>
              </w:rPr>
            </w:pPr>
            <w:r>
              <w:rPr>
                <w:sz w:val="21"/>
              </w:rPr>
              <w:t>日照要求</w:t>
            </w:r>
          </w:p>
        </w:tc>
        <w:tc>
          <w:tcPr>
            <w:tcW w:w="2687" w:type="dxa"/>
            <w:tcBorders>
              <w:left w:val="single" w:color="000000" w:sz="4" w:space="0"/>
              <w:right w:val="single" w:color="000000" w:sz="4" w:space="0"/>
            </w:tcBorders>
          </w:tcPr>
          <w:p>
            <w:pPr>
              <w:pStyle w:val="15"/>
              <w:spacing w:before="33" w:line="262" w:lineRule="exact"/>
              <w:ind w:left="136"/>
              <w:rPr>
                <w:sz w:val="21"/>
              </w:rPr>
            </w:pPr>
            <w:r>
              <w:rPr>
                <w:sz w:val="21"/>
              </w:rPr>
              <w:t>口不涉及□符合□不符合</w:t>
            </w:r>
          </w:p>
        </w:tc>
        <w:tc>
          <w:tcPr>
            <w:tcW w:w="5113" w:type="dxa"/>
            <w:gridSpan w:val="2"/>
            <w:tcBorders>
              <w:left w:val="single" w:color="000000" w:sz="4" w:space="0"/>
              <w:right w:val="single" w:color="000000" w:sz="4" w:space="0"/>
            </w:tcBorders>
          </w:tcPr>
          <w:p>
            <w:pPr>
              <w:pStyle w:val="15"/>
              <w:spacing w:before="33" w:line="262" w:lineRule="exact"/>
              <w:ind w:left="131"/>
              <w:rPr>
                <w:sz w:val="21"/>
              </w:rPr>
            </w:pPr>
            <w:r>
              <w:rPr>
                <w:sz w:val="21"/>
              </w:rPr>
              <w:t>最低日照要求是否满足要求*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1760" w:type="dxa"/>
            <w:tcBorders>
              <w:left w:val="single" w:color="000000" w:sz="4" w:space="0"/>
              <w:right w:val="single" w:color="000000" w:sz="4" w:space="0"/>
            </w:tcBorders>
          </w:tcPr>
          <w:p>
            <w:pPr>
              <w:pStyle w:val="15"/>
              <w:spacing w:before="35" w:line="260" w:lineRule="exact"/>
              <w:ind w:left="131" w:right="115"/>
              <w:jc w:val="center"/>
              <w:rPr>
                <w:sz w:val="21"/>
              </w:rPr>
            </w:pPr>
            <w:r>
              <w:rPr>
                <w:sz w:val="21"/>
              </w:rPr>
              <w:t>防火间距</w:t>
            </w:r>
          </w:p>
        </w:tc>
        <w:tc>
          <w:tcPr>
            <w:tcW w:w="2687" w:type="dxa"/>
            <w:tcBorders>
              <w:left w:val="single" w:color="000000" w:sz="4" w:space="0"/>
              <w:right w:val="single" w:color="000000" w:sz="4" w:space="0"/>
            </w:tcBorders>
          </w:tcPr>
          <w:p>
            <w:pPr>
              <w:pStyle w:val="15"/>
              <w:spacing w:before="35" w:line="260"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5" w:line="260" w:lineRule="exact"/>
              <w:ind w:left="131"/>
              <w:rPr>
                <w:sz w:val="21"/>
              </w:rPr>
            </w:pPr>
            <w:r>
              <w:rPr>
                <w:sz w:val="21"/>
              </w:rPr>
              <w:t>工业建筑之间的防火间距*民用建筑防火间距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760" w:type="dxa"/>
            <w:tcBorders>
              <w:left w:val="single" w:color="000000" w:sz="4" w:space="0"/>
              <w:right w:val="single" w:color="000000" w:sz="4" w:space="0"/>
            </w:tcBorders>
          </w:tcPr>
          <w:p>
            <w:pPr>
              <w:pStyle w:val="15"/>
              <w:spacing w:before="64" w:line="280" w:lineRule="atLeast"/>
              <w:ind w:left="368" w:right="153" w:hanging="209"/>
              <w:rPr>
                <w:sz w:val="21"/>
              </w:rPr>
            </w:pPr>
            <w:r>
              <w:rPr>
                <w:sz w:val="21"/>
              </w:rPr>
              <w:t>环形消防车道</w:t>
            </w:r>
          </w:p>
        </w:tc>
        <w:tc>
          <w:tcPr>
            <w:tcW w:w="2687" w:type="dxa"/>
            <w:tcBorders>
              <w:left w:val="single" w:color="000000" w:sz="4" w:space="0"/>
              <w:right w:val="single" w:color="000000" w:sz="4" w:space="0"/>
            </w:tcBorders>
          </w:tcPr>
          <w:p>
            <w:pPr>
              <w:pStyle w:val="15"/>
              <w:spacing w:before="43"/>
              <w:ind w:left="136"/>
              <w:rPr>
                <w:sz w:val="21"/>
              </w:rPr>
            </w:pPr>
            <w:r>
              <w:rPr>
                <w:sz w:val="21"/>
              </w:rPr>
              <w:t>□不涉及口符合□不符合</w:t>
            </w:r>
          </w:p>
        </w:tc>
        <w:tc>
          <w:tcPr>
            <w:tcW w:w="5113" w:type="dxa"/>
            <w:gridSpan w:val="2"/>
            <w:tcBorders>
              <w:left w:val="single" w:color="000000" w:sz="4" w:space="0"/>
              <w:right w:val="single" w:color="000000" w:sz="4" w:space="0"/>
            </w:tcBorders>
          </w:tcPr>
          <w:p>
            <w:pPr>
              <w:pStyle w:val="15"/>
              <w:spacing w:before="53"/>
              <w:ind w:left="131"/>
              <w:rPr>
                <w:sz w:val="21"/>
              </w:rPr>
            </w:pPr>
            <w:r>
              <w:rPr>
                <w:sz w:val="21"/>
              </w:rPr>
              <w:t>是否漏设环形消防车道*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1760" w:type="dxa"/>
            <w:tcBorders>
              <w:left w:val="single" w:color="000000" w:sz="4" w:space="0"/>
              <w:right w:val="single" w:color="000000" w:sz="4" w:space="0"/>
            </w:tcBorders>
          </w:tcPr>
          <w:p>
            <w:pPr>
              <w:pStyle w:val="15"/>
              <w:spacing w:before="71" w:line="270" w:lineRule="atLeast"/>
              <w:ind w:left="368" w:right="143" w:hanging="209"/>
              <w:rPr>
                <w:sz w:val="21"/>
              </w:rPr>
            </w:pPr>
            <w:r>
              <w:rPr>
                <w:sz w:val="21"/>
              </w:rPr>
              <w:t>登高操作场地</w:t>
            </w:r>
          </w:p>
        </w:tc>
        <w:tc>
          <w:tcPr>
            <w:tcW w:w="2687" w:type="dxa"/>
            <w:tcBorders>
              <w:left w:val="single" w:color="000000" w:sz="4" w:space="0"/>
              <w:right w:val="single" w:color="000000" w:sz="4" w:space="0"/>
            </w:tcBorders>
          </w:tcPr>
          <w:p>
            <w:pPr>
              <w:pStyle w:val="15"/>
              <w:spacing w:before="55"/>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4" w:line="280" w:lineRule="atLeast"/>
              <w:ind w:left="129" w:right="119" w:hanging="20"/>
              <w:rPr>
                <w:sz w:val="21"/>
              </w:rPr>
            </w:pPr>
            <w:r>
              <w:rPr>
                <w:spacing w:val="-6"/>
                <w:sz w:val="21"/>
              </w:rPr>
              <w:t>是否漏设消防车登高操作场地*错设消防车登高操作场地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1760" w:type="dxa"/>
            <w:tcBorders>
              <w:left w:val="single" w:color="000000" w:sz="4" w:space="0"/>
              <w:right w:val="single" w:color="000000" w:sz="4" w:space="0"/>
            </w:tcBorders>
          </w:tcPr>
          <w:p>
            <w:pPr>
              <w:pStyle w:val="15"/>
              <w:spacing w:before="67"/>
              <w:ind w:left="131" w:right="103"/>
              <w:jc w:val="center"/>
              <w:rPr>
                <w:sz w:val="21"/>
              </w:rPr>
            </w:pPr>
            <w:r>
              <w:rPr>
                <w:sz w:val="21"/>
              </w:rPr>
              <w:t>防火分区</w:t>
            </w:r>
          </w:p>
        </w:tc>
        <w:tc>
          <w:tcPr>
            <w:tcW w:w="2687" w:type="dxa"/>
            <w:tcBorders>
              <w:left w:val="single" w:color="000000" w:sz="4" w:space="0"/>
              <w:right w:val="single" w:color="000000" w:sz="4" w:space="0"/>
            </w:tcBorders>
          </w:tcPr>
          <w:p>
            <w:pPr>
              <w:pStyle w:val="15"/>
              <w:spacing w:before="67"/>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67"/>
              <w:ind w:left="131"/>
              <w:rPr>
                <w:sz w:val="21"/>
              </w:rPr>
            </w:pPr>
            <w:r>
              <w:rPr>
                <w:sz w:val="21"/>
              </w:rPr>
              <w:t>防火分区面积是否超标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760" w:type="dxa"/>
            <w:tcBorders>
              <w:left w:val="single" w:color="000000" w:sz="4" w:space="0"/>
              <w:right w:val="single" w:color="000000" w:sz="4" w:space="0"/>
            </w:tcBorders>
            <w:vAlign w:val="center"/>
          </w:tcPr>
          <w:p>
            <w:pPr>
              <w:pStyle w:val="15"/>
              <w:spacing w:before="72" w:line="270" w:lineRule="atLeast"/>
              <w:ind w:left="368" w:right="153" w:hanging="209"/>
              <w:jc w:val="both"/>
              <w:rPr>
                <w:sz w:val="21"/>
              </w:rPr>
            </w:pPr>
            <w:r>
              <w:rPr>
                <w:sz w:val="21"/>
              </w:rPr>
              <w:t>特殊功能房间</w:t>
            </w:r>
          </w:p>
        </w:tc>
        <w:tc>
          <w:tcPr>
            <w:tcW w:w="2687" w:type="dxa"/>
            <w:tcBorders>
              <w:left w:val="single" w:color="000000" w:sz="4" w:space="0"/>
              <w:right w:val="single" w:color="000000" w:sz="4" w:space="0"/>
            </w:tcBorders>
          </w:tcPr>
          <w:p>
            <w:pPr>
              <w:pStyle w:val="15"/>
              <w:spacing w:before="35"/>
              <w:ind w:left="136"/>
              <w:rPr>
                <w:sz w:val="21"/>
              </w:rPr>
            </w:pPr>
            <w:r>
              <w:rPr>
                <w:sz w:val="21"/>
              </w:rPr>
              <w:t>□不涉及口符合□不符合</w:t>
            </w:r>
          </w:p>
        </w:tc>
        <w:tc>
          <w:tcPr>
            <w:tcW w:w="5113" w:type="dxa"/>
            <w:gridSpan w:val="2"/>
            <w:tcBorders>
              <w:left w:val="single" w:color="000000" w:sz="4" w:space="0"/>
              <w:right w:val="single" w:color="000000" w:sz="4" w:space="0"/>
            </w:tcBorders>
          </w:tcPr>
          <w:p>
            <w:pPr>
              <w:pStyle w:val="15"/>
              <w:spacing w:before="45" w:line="244" w:lineRule="auto"/>
              <w:ind w:left="131" w:right="109" w:firstLine="7"/>
              <w:rPr>
                <w:sz w:val="21"/>
              </w:rPr>
            </w:pPr>
            <w:r>
              <w:rPr>
                <w:sz w:val="21"/>
              </w:rPr>
              <w:t>儿童活动场所、老年人建筑、工业建筑内的员工宿舍等、歌舞娱乐放映场所、燃气锅炉房等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0" w:type="dxa"/>
            <w:tcBorders>
              <w:left w:val="single" w:color="000000" w:sz="4" w:space="0"/>
              <w:right w:val="single" w:color="000000" w:sz="4" w:space="0"/>
            </w:tcBorders>
            <w:vAlign w:val="center"/>
          </w:tcPr>
          <w:p>
            <w:pPr>
              <w:pStyle w:val="15"/>
              <w:spacing w:before="46"/>
              <w:ind w:left="131" w:right="115"/>
              <w:jc w:val="center"/>
              <w:rPr>
                <w:sz w:val="21"/>
              </w:rPr>
            </w:pPr>
            <w:r>
              <w:rPr>
                <w:sz w:val="21"/>
              </w:rPr>
              <w:t>安全疏散</w:t>
            </w:r>
          </w:p>
        </w:tc>
        <w:tc>
          <w:tcPr>
            <w:tcW w:w="2687" w:type="dxa"/>
            <w:tcBorders>
              <w:left w:val="single" w:color="000000" w:sz="4" w:space="0"/>
              <w:right w:val="single" w:color="000000" w:sz="4" w:space="0"/>
            </w:tcBorders>
          </w:tcPr>
          <w:p>
            <w:pPr>
              <w:pStyle w:val="15"/>
              <w:spacing w:before="27"/>
              <w:ind w:left="136"/>
              <w:rPr>
                <w:sz w:val="21"/>
              </w:rPr>
            </w:pPr>
            <w:r>
              <w:rPr>
                <w:sz w:val="21"/>
              </w:rPr>
              <w:t>口不涉及口符合口不符合</w:t>
            </w:r>
          </w:p>
        </w:tc>
        <w:tc>
          <w:tcPr>
            <w:tcW w:w="5113" w:type="dxa"/>
            <w:gridSpan w:val="2"/>
            <w:tcBorders>
              <w:left w:val="single" w:color="000000" w:sz="4" w:space="0"/>
              <w:right w:val="single" w:color="000000" w:sz="4" w:space="0"/>
            </w:tcBorders>
          </w:tcPr>
          <w:p>
            <w:pPr>
              <w:pStyle w:val="15"/>
              <w:spacing w:before="44" w:line="280" w:lineRule="atLeast"/>
              <w:ind w:left="131" w:right="-15"/>
              <w:rPr>
                <w:sz w:val="21"/>
              </w:rPr>
            </w:pPr>
            <w:r>
              <w:rPr>
                <w:spacing w:val="-3"/>
                <w:sz w:val="21"/>
              </w:rPr>
              <w:t>疏散楼梯数量*、楼梯间形式与设置*、楼梯疏散 宽度*、走道疏散宽度、疏散距离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40" w:line="254" w:lineRule="exact"/>
              <w:ind w:left="114" w:right="119"/>
              <w:jc w:val="center"/>
              <w:rPr>
                <w:sz w:val="21"/>
              </w:rPr>
            </w:pPr>
            <w:r>
              <w:rPr>
                <w:sz w:val="21"/>
              </w:rPr>
              <w:t>避难设施</w:t>
            </w:r>
          </w:p>
        </w:tc>
        <w:tc>
          <w:tcPr>
            <w:tcW w:w="2687" w:type="dxa"/>
            <w:tcBorders>
              <w:left w:val="single" w:color="000000" w:sz="4" w:space="0"/>
              <w:right w:val="single" w:color="000000" w:sz="4" w:space="0"/>
            </w:tcBorders>
          </w:tcPr>
          <w:p>
            <w:pPr>
              <w:pStyle w:val="15"/>
              <w:spacing w:before="36" w:line="259"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8" w:line="257" w:lineRule="exact"/>
              <w:ind w:left="131"/>
              <w:rPr>
                <w:sz w:val="21"/>
              </w:rPr>
            </w:pPr>
            <w:r>
              <w:rPr>
                <w:sz w:val="21"/>
              </w:rPr>
              <w:t>是否漏设避难设施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37" w:line="258" w:lineRule="exact"/>
              <w:ind w:left="114" w:right="119"/>
              <w:jc w:val="center"/>
              <w:rPr>
                <w:sz w:val="21"/>
              </w:rPr>
            </w:pPr>
            <w:r>
              <w:rPr>
                <w:sz w:val="21"/>
              </w:rPr>
              <w:t>火灾报警</w:t>
            </w:r>
          </w:p>
        </w:tc>
        <w:tc>
          <w:tcPr>
            <w:tcW w:w="2687" w:type="dxa"/>
            <w:tcBorders>
              <w:left w:val="single" w:color="000000" w:sz="4" w:space="0"/>
              <w:right w:val="single" w:color="000000" w:sz="4" w:space="0"/>
            </w:tcBorders>
          </w:tcPr>
          <w:p>
            <w:pPr>
              <w:pStyle w:val="15"/>
              <w:spacing w:before="37" w:line="258"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7" w:line="258" w:lineRule="exact"/>
              <w:ind w:left="131"/>
              <w:rPr>
                <w:sz w:val="21"/>
              </w:rPr>
            </w:pPr>
            <w:r>
              <w:rPr>
                <w:sz w:val="21"/>
              </w:rPr>
              <w:t>是否漏设火灾自动报警系统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36" w:line="258" w:lineRule="exact"/>
              <w:ind w:left="131" w:right="115"/>
              <w:jc w:val="center"/>
              <w:rPr>
                <w:sz w:val="21"/>
              </w:rPr>
            </w:pPr>
            <w:r>
              <w:rPr>
                <w:sz w:val="21"/>
              </w:rPr>
              <w:t>灭火系统</w:t>
            </w:r>
          </w:p>
        </w:tc>
        <w:tc>
          <w:tcPr>
            <w:tcW w:w="2687" w:type="dxa"/>
            <w:tcBorders>
              <w:left w:val="single" w:color="000000" w:sz="4" w:space="0"/>
              <w:right w:val="single" w:color="000000" w:sz="4" w:space="0"/>
            </w:tcBorders>
          </w:tcPr>
          <w:p>
            <w:pPr>
              <w:pStyle w:val="15"/>
              <w:spacing w:before="36" w:line="258"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6" w:line="258" w:lineRule="exact"/>
              <w:ind w:left="131"/>
              <w:rPr>
                <w:sz w:val="21"/>
              </w:rPr>
            </w:pPr>
            <w:r>
              <w:rPr>
                <w:sz w:val="21"/>
              </w:rPr>
              <w:t>是否漏设自动灭火系统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760" w:type="dxa"/>
            <w:tcBorders>
              <w:left w:val="single" w:color="000000" w:sz="4" w:space="0"/>
              <w:right w:val="single" w:color="000000" w:sz="4" w:space="0"/>
            </w:tcBorders>
          </w:tcPr>
          <w:p>
            <w:pPr>
              <w:pStyle w:val="15"/>
              <w:spacing w:before="36" w:line="259" w:lineRule="exact"/>
              <w:ind w:left="128" w:right="119"/>
              <w:jc w:val="center"/>
              <w:rPr>
                <w:sz w:val="21"/>
              </w:rPr>
            </w:pPr>
            <w:r>
              <w:rPr>
                <w:sz w:val="21"/>
              </w:rPr>
              <w:t>消火栓</w:t>
            </w:r>
          </w:p>
        </w:tc>
        <w:tc>
          <w:tcPr>
            <w:tcW w:w="2687" w:type="dxa"/>
            <w:tcBorders>
              <w:left w:val="single" w:color="000000" w:sz="4" w:space="0"/>
              <w:right w:val="single" w:color="000000" w:sz="4" w:space="0"/>
            </w:tcBorders>
          </w:tcPr>
          <w:p>
            <w:pPr>
              <w:pStyle w:val="15"/>
              <w:spacing w:before="36" w:line="259"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36" w:line="259" w:lineRule="exact"/>
              <w:ind w:left="131"/>
              <w:rPr>
                <w:sz w:val="21"/>
              </w:rPr>
            </w:pPr>
            <w:r>
              <w:rPr>
                <w:sz w:val="21"/>
              </w:rPr>
              <w:t>是否漏设室内消火栓系统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760" w:type="dxa"/>
            <w:tcBorders>
              <w:left w:val="single" w:color="000000" w:sz="4" w:space="0"/>
              <w:right w:val="single" w:color="000000" w:sz="4" w:space="0"/>
            </w:tcBorders>
          </w:tcPr>
          <w:p>
            <w:pPr>
              <w:pStyle w:val="15"/>
              <w:spacing w:before="49" w:line="256" w:lineRule="exact"/>
              <w:ind w:left="131" w:right="118"/>
              <w:jc w:val="center"/>
              <w:rPr>
                <w:sz w:val="21"/>
              </w:rPr>
            </w:pPr>
            <w:r>
              <w:rPr>
                <w:sz w:val="21"/>
              </w:rPr>
              <w:t>防排烟</w:t>
            </w:r>
          </w:p>
        </w:tc>
        <w:tc>
          <w:tcPr>
            <w:tcW w:w="2687" w:type="dxa"/>
            <w:tcBorders>
              <w:left w:val="single" w:color="000000" w:sz="4" w:space="0"/>
              <w:right w:val="single" w:color="000000" w:sz="4" w:space="0"/>
            </w:tcBorders>
          </w:tcPr>
          <w:p>
            <w:pPr>
              <w:pStyle w:val="15"/>
              <w:spacing w:before="47" w:line="258" w:lineRule="exact"/>
              <w:ind w:left="136"/>
              <w:rPr>
                <w:sz w:val="21"/>
              </w:rPr>
            </w:pPr>
            <w:r>
              <w:rPr>
                <w:sz w:val="21"/>
              </w:rPr>
              <w:t>□不涉及□符合□不符合</w:t>
            </w:r>
          </w:p>
        </w:tc>
        <w:tc>
          <w:tcPr>
            <w:tcW w:w="5113" w:type="dxa"/>
            <w:gridSpan w:val="2"/>
            <w:tcBorders>
              <w:left w:val="single" w:color="000000" w:sz="4" w:space="0"/>
              <w:right w:val="single" w:color="000000" w:sz="4" w:space="0"/>
            </w:tcBorders>
          </w:tcPr>
          <w:p>
            <w:pPr>
              <w:pStyle w:val="15"/>
              <w:spacing w:before="49" w:line="256" w:lineRule="exact"/>
              <w:ind w:left="131"/>
              <w:rPr>
                <w:sz w:val="21"/>
              </w:rPr>
            </w:pPr>
            <w:r>
              <w:rPr>
                <w:sz w:val="21"/>
              </w:rPr>
              <w:t>是否漏设防排烟系统*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760" w:type="dxa"/>
            <w:tcBorders>
              <w:left w:val="single" w:color="000000" w:sz="4" w:space="0"/>
              <w:right w:val="single" w:color="000000" w:sz="4" w:space="0"/>
            </w:tcBorders>
          </w:tcPr>
          <w:p>
            <w:pPr>
              <w:pStyle w:val="15"/>
              <w:spacing w:before="36" w:line="258" w:lineRule="exact"/>
              <w:ind w:left="109" w:right="119"/>
              <w:jc w:val="center"/>
              <w:rPr>
                <w:sz w:val="21"/>
              </w:rPr>
            </w:pPr>
            <w:r>
              <w:rPr>
                <w:sz w:val="21"/>
              </w:rPr>
              <w:t>充电车位</w:t>
            </w:r>
          </w:p>
        </w:tc>
        <w:tc>
          <w:tcPr>
            <w:tcW w:w="2687" w:type="dxa"/>
            <w:tcBorders>
              <w:left w:val="single" w:color="000000" w:sz="4" w:space="0"/>
              <w:right w:val="single" w:color="000000" w:sz="4" w:space="0"/>
            </w:tcBorders>
          </w:tcPr>
          <w:p>
            <w:pPr>
              <w:pStyle w:val="15"/>
              <w:spacing w:before="36" w:line="258" w:lineRule="exact"/>
              <w:ind w:left="136"/>
              <w:rPr>
                <w:sz w:val="21"/>
              </w:rPr>
            </w:pPr>
            <w:r>
              <w:rPr>
                <w:sz w:val="21"/>
              </w:rPr>
              <w:t>□不涉及口符合□不符合</w:t>
            </w:r>
          </w:p>
        </w:tc>
        <w:tc>
          <w:tcPr>
            <w:tcW w:w="5113" w:type="dxa"/>
            <w:gridSpan w:val="2"/>
            <w:tcBorders>
              <w:left w:val="single" w:color="000000" w:sz="4" w:space="0"/>
              <w:right w:val="single" w:color="000000" w:sz="4" w:space="0"/>
            </w:tcBorders>
          </w:tcPr>
          <w:p>
            <w:pPr>
              <w:pStyle w:val="15"/>
              <w:spacing w:before="36" w:line="258" w:lineRule="exact"/>
              <w:ind w:left="131"/>
              <w:rPr>
                <w:sz w:val="21"/>
              </w:rPr>
            </w:pPr>
            <w:r>
              <w:rPr>
                <w:sz w:val="21"/>
              </w:rPr>
              <w:t>充电车位数量是否满足要求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4" w:hRule="atLeast"/>
        </w:trPr>
        <w:tc>
          <w:tcPr>
            <w:tcW w:w="9560" w:type="dxa"/>
            <w:gridSpan w:val="4"/>
            <w:tcBorders>
              <w:left w:val="single" w:color="000000" w:sz="4" w:space="0"/>
              <w:right w:val="single" w:color="000000" w:sz="4" w:space="0"/>
            </w:tcBorders>
          </w:tcPr>
          <w:p>
            <w:pPr>
              <w:pStyle w:val="15"/>
              <w:jc w:val="center"/>
              <w:rPr>
                <w:rFonts w:hint="eastAsia" w:ascii="Times New Roman"/>
                <w:sz w:val="20"/>
                <w:lang w:eastAsia="zh-CN"/>
              </w:rPr>
            </w:pPr>
            <w:r>
              <w:rPr>
                <w:rFonts w:hint="eastAsia" w:ascii="Times New Roman"/>
                <w:sz w:val="20"/>
                <w:lang w:eastAsia="zh-CN"/>
              </w:rPr>
              <w:t>特殊问题描述</w:t>
            </w:r>
          </w:p>
          <w:p>
            <w:pPr>
              <w:pStyle w:val="15"/>
              <w:jc w:val="both"/>
              <w:rPr>
                <w:rFonts w:hint="eastAsia" w:ascii="Times New Roman"/>
                <w:sz w:val="20"/>
                <w:lang w:val="en-US" w:eastAsia="zh-CN"/>
              </w:rPr>
            </w:pPr>
            <w:r>
              <w:rPr>
                <w:rFonts w:hint="eastAsia" w:ascii="Times New Roman"/>
                <w:sz w:val="20"/>
                <w:lang w:val="en-US" w:eastAsia="zh-CN"/>
              </w:rPr>
              <w:t>1.</w:t>
            </w:r>
          </w:p>
          <w:p>
            <w:pPr>
              <w:pStyle w:val="15"/>
              <w:jc w:val="both"/>
              <w:rPr>
                <w:rFonts w:hint="eastAsia" w:ascii="Times New Roman"/>
                <w:sz w:val="20"/>
                <w:lang w:val="en-US" w:eastAsia="zh-CN"/>
              </w:rPr>
            </w:pPr>
            <w:r>
              <w:rPr>
                <w:rFonts w:hint="eastAsia" w:ascii="Times New Roman"/>
                <w:sz w:val="20"/>
                <w:lang w:val="en-US" w:eastAsia="zh-CN"/>
              </w:rPr>
              <w:t>2.</w:t>
            </w:r>
          </w:p>
          <w:p>
            <w:pPr>
              <w:pStyle w:val="15"/>
              <w:jc w:val="both"/>
              <w:rPr>
                <w:rFonts w:hint="default" w:ascii="Times New Roman"/>
                <w:sz w:val="20"/>
                <w:lang w:val="en-US" w:eastAsia="zh-CN"/>
              </w:rPr>
            </w:pPr>
            <w:r>
              <w:rPr>
                <w:rFonts w:hint="eastAsia" w:ascii="Times New Roman"/>
                <w:sz w:val="20"/>
                <w:lang w:val="en-US" w:eastAsia="zh-CN"/>
              </w:rPr>
              <w:t>3.</w:t>
            </w:r>
          </w:p>
        </w:tc>
      </w:tr>
    </w:tbl>
    <w:p>
      <w:pPr>
        <w:keepNext w:val="0"/>
        <w:keepLines w:val="0"/>
        <w:pageBreakBefore w:val="0"/>
        <w:widowControl w:val="0"/>
        <w:kinsoku/>
        <w:wordWrap/>
        <w:overflowPunct/>
        <w:topLinePunct w:val="0"/>
        <w:autoSpaceDE w:val="0"/>
        <w:autoSpaceDN w:val="0"/>
        <w:bidi w:val="0"/>
        <w:adjustRightInd/>
        <w:snapToGrid/>
        <w:spacing w:line="240" w:lineRule="auto"/>
        <w:ind w:left="0" w:right="0" w:firstLine="420" w:firstLineChars="200"/>
        <w:jc w:val="both"/>
        <w:textAlignment w:val="auto"/>
        <w:rPr>
          <w:rFonts w:hint="eastAsia" w:asciiTheme="minorEastAsia" w:hAnsiTheme="minorEastAsia" w:eastAsiaTheme="minorEastAsia" w:cstheme="minorEastAsia"/>
          <w:spacing w:val="0"/>
          <w:w w:val="100"/>
          <w:sz w:val="21"/>
          <w:szCs w:val="21"/>
          <w:lang w:val="en-US" w:eastAsia="zh-CN"/>
        </w:rPr>
      </w:pPr>
      <w:r>
        <w:rPr>
          <w:rFonts w:hint="eastAsia" w:asciiTheme="minorEastAsia" w:hAnsiTheme="minorEastAsia" w:eastAsiaTheme="minorEastAsia" w:cstheme="minorEastAsia"/>
          <w:spacing w:val="0"/>
          <w:w w:val="100"/>
          <w:sz w:val="21"/>
          <w:szCs w:val="21"/>
          <w:lang w:eastAsia="zh-CN"/>
        </w:rPr>
        <w:t>检查人：</w:t>
      </w:r>
      <w:r>
        <w:rPr>
          <w:rFonts w:hint="eastAsia" w:asciiTheme="minorEastAsia" w:hAnsiTheme="minorEastAsia" w:eastAsiaTheme="minorEastAsia" w:cstheme="minorEastAsia"/>
          <w:spacing w:val="0"/>
          <w:w w:val="100"/>
          <w:sz w:val="21"/>
          <w:szCs w:val="21"/>
          <w:lang w:val="en-US" w:eastAsia="zh-CN"/>
        </w:rPr>
        <w:t xml:space="preserve">                                   复核人：                                                                                                    </w:t>
      </w:r>
    </w:p>
    <w:p>
      <w:pPr>
        <w:keepNext w:val="0"/>
        <w:keepLines w:val="0"/>
        <w:pageBreakBefore w:val="0"/>
        <w:widowControl w:val="0"/>
        <w:kinsoku/>
        <w:wordWrap/>
        <w:overflowPunct/>
        <w:topLinePunct w:val="0"/>
        <w:autoSpaceDE w:val="0"/>
        <w:autoSpaceDN w:val="0"/>
        <w:bidi w:val="0"/>
        <w:adjustRightInd/>
        <w:snapToGrid/>
        <w:spacing w:line="240" w:lineRule="auto"/>
        <w:ind w:right="0"/>
        <w:jc w:val="both"/>
        <w:textAlignment w:val="auto"/>
        <w:rPr>
          <w:rFonts w:hint="eastAsia" w:asciiTheme="minorEastAsia" w:hAnsiTheme="minorEastAsia" w:eastAsiaTheme="minorEastAsia" w:cstheme="minorEastAsia"/>
          <w:spacing w:val="0"/>
          <w:w w:val="100"/>
          <w:sz w:val="21"/>
          <w:szCs w:val="21"/>
          <w:lang w:val="en-US" w:eastAsia="zh-CN"/>
        </w:rPr>
        <w:sectPr>
          <w:pgSz w:w="11900" w:h="16821"/>
          <w:pgMar w:top="1417" w:right="1417" w:bottom="1417" w:left="1417" w:header="720" w:footer="720" w:gutter="0"/>
          <w:cols w:space="0" w:num="1"/>
          <w:rtlGutter w:val="0"/>
          <w:docGrid w:linePitch="0" w:charSpace="0"/>
        </w:sectPr>
      </w:pPr>
      <w:r>
        <w:rPr>
          <w:rFonts w:hint="eastAsia" w:asciiTheme="minorEastAsia" w:hAnsiTheme="minorEastAsia" w:eastAsiaTheme="minorEastAsia" w:cstheme="minorEastAsia"/>
          <w:spacing w:val="0"/>
          <w:w w:val="100"/>
          <w:sz w:val="21"/>
          <w:szCs w:val="21"/>
          <w:lang w:val="en-US" w:eastAsia="zh-CN"/>
        </w:rPr>
        <w:t>附注：1.初步核查意见书公示对表格内容进行核查，后期详细检查按照现行“施工图审查要点</w:t>
      </w:r>
      <w:r>
        <w:rPr>
          <w:rFonts w:hint="default" w:asciiTheme="minorEastAsia" w:hAnsiTheme="minorEastAsia" w:eastAsiaTheme="minorEastAsia" w:cstheme="minorEastAsia"/>
          <w:spacing w:val="0"/>
          <w:w w:val="100"/>
          <w:sz w:val="21"/>
          <w:szCs w:val="21"/>
          <w:lang w:val="en-US" w:eastAsia="zh-CN"/>
        </w:rPr>
        <w:t>”</w:t>
      </w:r>
      <w:r>
        <w:rPr>
          <w:rFonts w:hint="eastAsia" w:asciiTheme="minorEastAsia" w:hAnsiTheme="minorEastAsia" w:eastAsiaTheme="minorEastAsia" w:cstheme="minorEastAsia"/>
          <w:spacing w:val="0"/>
          <w:w w:val="100"/>
          <w:sz w:val="21"/>
          <w:szCs w:val="21"/>
          <w:lang w:val="en-US" w:eastAsia="zh-CN"/>
        </w:rPr>
        <w:t>进行核查。2.*事项为严重设计缺陷。3.采用特殊消防设计的项目、100米以上建筑和地下二层及以下商业建筑不适用初步核查模式。</w:t>
      </w: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both"/>
        <w:textAlignment w:val="auto"/>
        <w:rPr>
          <w:rFonts w:hint="default" w:ascii="Times New Roman" w:hAnsi="Times New Roman" w:eastAsia="黑体" w:cs="Times New Roman"/>
          <w:spacing w:val="0"/>
          <w:w w:val="100"/>
          <w:sz w:val="32"/>
          <w:szCs w:val="32"/>
          <w:lang w:eastAsia="zh-CN"/>
        </w:rPr>
      </w:pPr>
      <w:r>
        <w:rPr>
          <w:rFonts w:hint="default" w:ascii="Times New Roman" w:hAnsi="Times New Roman" w:eastAsia="黑体" w:cs="Times New Roman"/>
          <w:spacing w:val="0"/>
          <w:w w:val="100"/>
          <w:sz w:val="32"/>
          <w:szCs w:val="32"/>
          <w:lang w:eastAsia="zh-CN"/>
        </w:rPr>
        <w:t>附件5</w:t>
      </w:r>
    </w:p>
    <w:p>
      <w:pPr>
        <w:pStyle w:val="3"/>
        <w:spacing w:line="721" w:lineRule="exact"/>
        <w:ind w:left="0" w:leftChars="0" w:firstLine="0" w:firstLineChars="0"/>
        <w:jc w:val="center"/>
      </w:pPr>
      <w:r>
        <w:t>建设工程技术合规性检查意见书</w:t>
      </w:r>
    </w:p>
    <w:p>
      <w:pPr>
        <w:pStyle w:val="4"/>
        <w:spacing w:before="154"/>
        <w:ind w:left="0" w:right="1970"/>
        <w:jc w:val="center"/>
        <w:rPr>
          <w:rFonts w:hint="eastAsia" w:ascii="仿宋_GB2312" w:hAnsi="仿宋_GB2312" w:eastAsia="仿宋_GB2312" w:cs="仿宋_GB2312"/>
          <w:spacing w:val="0"/>
          <w:w w:val="100"/>
          <w:kern w:val="2"/>
          <w:sz w:val="32"/>
          <w:szCs w:val="32"/>
          <w:lang w:val="en-US" w:eastAsia="zh-CN" w:bidi="ar-SA"/>
        </w:rPr>
      </w:pPr>
      <w:r>
        <w:rPr>
          <w:rFonts w:hint="eastAsia" w:ascii="仿宋_GB2312" w:hAnsi="仿宋_GB2312" w:eastAsia="仿宋_GB2312" w:cs="仿宋_GB2312"/>
          <w:spacing w:val="0"/>
          <w:w w:val="100"/>
          <w:kern w:val="2"/>
          <w:sz w:val="32"/>
          <w:szCs w:val="32"/>
          <w:lang w:val="en-US" w:eastAsia="zh-CN" w:bidi="ar-SA"/>
        </w:rPr>
        <w:t xml:space="preserve">                           编号:</w:t>
      </w:r>
    </w:p>
    <w:p>
      <w:pPr>
        <w:pStyle w:val="5"/>
        <w:rPr>
          <w:rFonts w:ascii="宋体"/>
          <w:spacing w:val="0"/>
          <w:w w:val="100"/>
          <w:sz w:val="46"/>
        </w:rPr>
      </w:pP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u w:val="single"/>
        </w:rPr>
        <w:t xml:space="preserve"> </w:t>
      </w:r>
      <w:r>
        <w:rPr>
          <w:rFonts w:hint="eastAsia" w:ascii="仿宋_GB2312" w:hAnsi="仿宋_GB2312" w:eastAsia="仿宋_GB2312" w:cs="仿宋_GB2312"/>
          <w:spacing w:val="0"/>
          <w:w w:val="100"/>
          <w:sz w:val="32"/>
          <w:szCs w:val="32"/>
          <w:u w:val="single"/>
        </w:rPr>
        <w:tab/>
      </w:r>
      <w:r>
        <w:rPr>
          <w:rFonts w:hint="eastAsia" w:ascii="仿宋_GB2312" w:hAnsi="仿宋_GB2312" w:eastAsia="仿宋_GB2312" w:cs="仿宋_GB2312"/>
          <w:spacing w:val="0"/>
          <w:w w:val="100"/>
          <w:sz w:val="32"/>
          <w:szCs w:val="32"/>
          <w:u w:val="single"/>
          <w:lang w:val="en-US" w:eastAsia="zh-CN"/>
        </w:rPr>
        <w:t xml:space="preserve">   </w:t>
      </w:r>
      <w:r>
        <w:rPr>
          <w:rFonts w:hint="eastAsia" w:cs="仿宋_GB2312"/>
          <w:spacing w:val="0"/>
          <w:w w:val="100"/>
          <w:sz w:val="32"/>
          <w:szCs w:val="32"/>
          <w:u w:val="single"/>
          <w:lang w:val="en-US" w:eastAsia="zh-CN"/>
        </w:rPr>
        <w:t xml:space="preserve">     </w:t>
      </w:r>
      <w:r>
        <w:rPr>
          <w:rFonts w:hint="eastAsia" w:ascii="仿宋_GB2312" w:hAnsi="仿宋_GB2312" w:eastAsia="仿宋_GB2312" w:cs="仿宋_GB2312"/>
          <w:spacing w:val="0"/>
          <w:w w:val="100"/>
          <w:sz w:val="32"/>
          <w:szCs w:val="32"/>
        </w:rPr>
        <w:t>住建局:</w:t>
      </w:r>
    </w:p>
    <w:p>
      <w:pPr>
        <w:pStyle w:val="5"/>
        <w:keepNext w:val="0"/>
        <w:keepLines w:val="0"/>
        <w:pageBreakBefore w:val="0"/>
        <w:widowControl w:val="0"/>
        <w:tabs>
          <w:tab w:val="left" w:pos="3979"/>
          <w:tab w:val="left" w:pos="7827"/>
        </w:tabs>
        <w:kinsoku/>
        <w:wordWrap/>
        <w:overflowPunct/>
        <w:topLinePunct w:val="0"/>
        <w:autoSpaceDE w:val="0"/>
        <w:autoSpaceDN w:val="0"/>
        <w:bidi w:val="0"/>
        <w:adjustRightInd/>
        <w:snapToGrid/>
        <w:spacing w:line="600" w:lineRule="exact"/>
        <w:ind w:left="0" w:right="0" w:firstLine="662"/>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经对</w:t>
      </w:r>
      <w:r>
        <w:rPr>
          <w:rFonts w:hint="default" w:ascii="Times New Roman" w:hAnsi="Times New Roman" w:eastAsia="仿宋_GB2312" w:cs="Times New Roman"/>
          <w:spacing w:val="0"/>
          <w:w w:val="100"/>
          <w:sz w:val="32"/>
          <w:szCs w:val="32"/>
          <w:u w:val="single"/>
        </w:rPr>
        <w:t xml:space="preserve"> </w:t>
      </w:r>
      <w:r>
        <w:rPr>
          <w:rFonts w:hint="default" w:ascii="Times New Roman" w:hAnsi="Times New Roman" w:eastAsia="仿宋_GB2312" w:cs="Times New Roman"/>
          <w:spacing w:val="0"/>
          <w:w w:val="100"/>
          <w:sz w:val="32"/>
          <w:szCs w:val="32"/>
          <w:u w:val="single"/>
        </w:rPr>
        <w:tab/>
      </w:r>
      <w:r>
        <w:rPr>
          <w:rFonts w:hint="eastAsia" w:ascii="Times New Roman" w:hAnsi="Times New Roman" w:eastAsia="仿宋_GB2312" w:cs="Times New Roman"/>
          <w:spacing w:val="0"/>
          <w:w w:val="100"/>
          <w:sz w:val="32"/>
          <w:szCs w:val="32"/>
          <w:u w:val="none"/>
          <w:lang w:eastAsia="zh-CN"/>
        </w:rPr>
        <w:t>（</w:t>
      </w:r>
      <w:r>
        <w:rPr>
          <w:rFonts w:hint="default" w:ascii="Times New Roman" w:hAnsi="Times New Roman" w:eastAsia="仿宋_GB2312" w:cs="Times New Roman"/>
          <w:spacing w:val="0"/>
          <w:w w:val="100"/>
          <w:sz w:val="32"/>
          <w:szCs w:val="32"/>
        </w:rPr>
        <w:t>建设单位</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报送的</w:t>
      </w:r>
      <w:r>
        <w:rPr>
          <w:rFonts w:hint="default" w:ascii="Times New Roman" w:hAnsi="Times New Roman" w:eastAsia="仿宋_GB2312" w:cs="Times New Roman"/>
          <w:spacing w:val="0"/>
          <w:w w:val="100"/>
          <w:sz w:val="32"/>
          <w:szCs w:val="32"/>
          <w:u w:val="single"/>
        </w:rPr>
        <w:t xml:space="preserve"> </w:t>
      </w:r>
      <w:r>
        <w:rPr>
          <w:rFonts w:hint="default" w:ascii="Times New Roman" w:hAnsi="Times New Roman" w:eastAsia="仿宋_GB2312" w:cs="Times New Roman"/>
          <w:spacing w:val="0"/>
          <w:w w:val="100"/>
          <w:sz w:val="32"/>
          <w:szCs w:val="32"/>
          <w:u w:val="single"/>
        </w:rPr>
        <w:tab/>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工程名称</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设计文件技术合规性检查，结论为</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打√处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w:t>
      </w:r>
    </w:p>
    <w:p>
      <w:pPr>
        <w:pStyle w:val="4"/>
        <w:keepNext w:val="0"/>
        <w:keepLines w:val="0"/>
        <w:pageBreakBefore w:val="0"/>
        <w:widowControl w:val="0"/>
        <w:kinsoku/>
        <w:wordWrap/>
        <w:overflowPunct/>
        <w:topLinePunct w:val="0"/>
        <w:autoSpaceDE w:val="0"/>
        <w:autoSpaceDN w:val="0"/>
        <w:bidi w:val="0"/>
        <w:adjustRightInd/>
        <w:snapToGrid/>
        <w:spacing w:line="600" w:lineRule="exact"/>
        <w:ind w:left="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sym w:font="Wingdings 2" w:char="00A3"/>
      </w:r>
      <w:r>
        <w:rPr>
          <w:rFonts w:hint="default" w:ascii="Times New Roman" w:hAnsi="Times New Roman" w:eastAsia="仿宋_GB2312" w:cs="Times New Roman"/>
          <w:spacing w:val="0"/>
          <w:w w:val="100"/>
          <w:sz w:val="32"/>
          <w:szCs w:val="32"/>
        </w:rPr>
        <w:t>1.</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符合国家强制性标准的规定。</w:t>
      </w:r>
    </w:p>
    <w:p>
      <w:pPr>
        <w:keepNext w:val="0"/>
        <w:keepLines w:val="0"/>
        <w:pageBreakBefore w:val="0"/>
        <w:widowControl w:val="0"/>
        <w:kinsoku/>
        <w:wordWrap/>
        <w:overflowPunct/>
        <w:topLinePunct w:val="0"/>
        <w:autoSpaceDE w:val="0"/>
        <w:autoSpaceDN w:val="0"/>
        <w:bidi w:val="0"/>
        <w:adjustRightInd/>
        <w:snapToGrid/>
        <w:spacing w:line="600" w:lineRule="exact"/>
        <w:ind w:left="0" w:right="0" w:firstLine="638"/>
        <w:jc w:val="both"/>
        <w:textAlignment w:val="auto"/>
        <w:rPr>
          <w:rFonts w:hint="eastAsia" w:ascii="仿宋_GB2312" w:hAnsi="仿宋_GB2312" w:eastAsia="仿宋_GB2312" w:cs="仿宋_GB2312"/>
          <w:spacing w:val="0"/>
          <w:w w:val="100"/>
          <w:sz w:val="32"/>
          <w:szCs w:val="32"/>
        </w:rPr>
      </w:pPr>
      <w:r>
        <w:rPr>
          <w:rFonts w:hint="default" w:ascii="Times New Roman" w:hAnsi="Times New Roman" w:eastAsia="仿宋_GB2312" w:cs="Times New Roman"/>
          <w:spacing w:val="0"/>
          <w:w w:val="100"/>
          <w:sz w:val="32"/>
          <w:szCs w:val="32"/>
        </w:rPr>
        <w:sym w:font="Wingdings 2" w:char="00A3"/>
      </w:r>
      <w:r>
        <w:rPr>
          <w:rFonts w:hint="default" w:ascii="Times New Roman" w:hAnsi="Times New Roman" w:eastAsia="仿宋_GB2312" w:cs="Times New Roman"/>
          <w:spacing w:val="0"/>
          <w:w w:val="100"/>
          <w:sz w:val="32"/>
          <w:szCs w:val="32"/>
        </w:rPr>
        <w:t>2.</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尚存在以下问题</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检查意见附后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请责令建设、勘 察、设计单位及时整改</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并指导现场施工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并同时提示质量安全监督部门注意现场检查。</w:t>
      </w:r>
    </w:p>
    <w:p>
      <w:pPr>
        <w:keepNext w:val="0"/>
        <w:keepLines w:val="0"/>
        <w:pageBreakBefore w:val="0"/>
        <w:widowControl w:val="0"/>
        <w:tabs>
          <w:tab w:val="left" w:pos="2208"/>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tabs>
          <w:tab w:val="left" w:pos="2208"/>
        </w:tabs>
        <w:kinsoku/>
        <w:wordWrap/>
        <w:overflowPunct/>
        <w:topLinePunct w:val="0"/>
        <w:autoSpaceDE w:val="0"/>
        <w:autoSpaceDN w:val="0"/>
        <w:bidi w:val="0"/>
        <w:adjustRightInd/>
        <w:snapToGrid/>
        <w:spacing w:line="600" w:lineRule="exact"/>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附</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项目信息</w:t>
      </w:r>
    </w:p>
    <w:p>
      <w:pPr>
        <w:keepNext w:val="0"/>
        <w:keepLines w:val="0"/>
        <w:pageBreakBefore w:val="0"/>
        <w:widowControl w:val="0"/>
        <w:tabs>
          <w:tab w:val="left" w:pos="2208"/>
        </w:tabs>
        <w:kinsoku/>
        <w:wordWrap/>
        <w:overflowPunct/>
        <w:topLinePunct w:val="0"/>
        <w:autoSpaceDE w:val="0"/>
        <w:autoSpaceDN w:val="0"/>
        <w:bidi w:val="0"/>
        <w:adjustRightInd/>
        <w:snapToGrid/>
        <w:spacing w:line="600" w:lineRule="exact"/>
        <w:ind w:right="0" w:firstLine="1280" w:firstLineChars="4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项目类型</w:t>
      </w:r>
      <w:r>
        <w:rPr>
          <w:rFonts w:hint="eastAsia" w:cs="仿宋_GB2312"/>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1280" w:firstLineChars="4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是否进行消防审查</w:t>
      </w:r>
      <w:r>
        <w:rPr>
          <w:rFonts w:hint="eastAsia" w:cs="仿宋_GB2312"/>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right="0" w:firstLine="1280" w:firstLineChars="4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是否涉及人防审查</w:t>
      </w:r>
      <w:r>
        <w:rPr>
          <w:rFonts w:hint="eastAsia" w:cs="仿宋_GB2312"/>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right="0" w:firstLine="1280" w:firstLineChars="4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勘察单位</w:t>
      </w:r>
      <w:r>
        <w:rPr>
          <w:rFonts w:hint="eastAsia" w:cs="仿宋_GB2312"/>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left="0" w:right="0" w:firstLine="1280" w:firstLineChars="4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设计单位</w:t>
      </w:r>
      <w:r>
        <w:rPr>
          <w:rFonts w:hint="eastAsia" w:cs="仿宋_GB2312"/>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left="0" w:right="0" w:firstLine="1280" w:firstLineChars="4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检查实施单位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签章</w:t>
      </w:r>
      <w:r>
        <w:rPr>
          <w:rFonts w:hint="eastAsia" w:ascii="仿宋_GB2312" w:hAnsi="仿宋_GB2312" w:eastAsia="仿宋_GB2312" w:cs="仿宋_GB2312"/>
          <w:spacing w:val="0"/>
          <w:w w:val="100"/>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600" w:lineRule="exact"/>
        <w:ind w:left="0" w:right="0"/>
        <w:jc w:val="both"/>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tabs>
          <w:tab w:val="left" w:pos="7294"/>
          <w:tab w:val="left" w:pos="8055"/>
        </w:tabs>
        <w:kinsoku/>
        <w:wordWrap/>
        <w:overflowPunct/>
        <w:topLinePunct w:val="0"/>
        <w:autoSpaceDE w:val="0"/>
        <w:autoSpaceDN w:val="0"/>
        <w:bidi w:val="0"/>
        <w:adjustRightInd/>
        <w:snapToGrid/>
        <w:spacing w:line="600" w:lineRule="exact"/>
        <w:ind w:left="0" w:right="0" w:firstLine="5760" w:firstLineChars="1800"/>
        <w:jc w:val="both"/>
        <w:textAlignment w:val="auto"/>
        <w:rPr>
          <w:rFonts w:hint="default" w:ascii="Times New Roman" w:hAnsi="Times New Roman" w:eastAsia="仿宋_GB2312" w:cs="Times New Roman"/>
          <w:spacing w:val="0"/>
          <w:w w:val="100"/>
          <w:sz w:val="32"/>
          <w:szCs w:val="32"/>
        </w:rPr>
        <w:sectPr>
          <w:pgSz w:w="11900" w:h="16821"/>
          <w:pgMar w:top="1531" w:right="1531" w:bottom="1531" w:left="1531" w:header="720" w:footer="720" w:gutter="0"/>
          <w:cols w:space="0" w:num="1"/>
          <w:rtlGutter w:val="0"/>
          <w:docGrid w:linePitch="0" w:charSpace="0"/>
        </w:sectPr>
      </w:pPr>
      <w:r>
        <w:rPr>
          <w:rFonts w:hint="default" w:ascii="Times New Roman" w:hAnsi="Times New Roman" w:eastAsia="仿宋_GB2312" w:cs="Times New Roman"/>
          <w:spacing w:val="0"/>
          <w:w w:val="100"/>
          <w:sz w:val="32"/>
          <w:szCs w:val="32"/>
        </w:rPr>
        <w:t>2022 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日</w:t>
      </w: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both"/>
        <w:textAlignment w:val="auto"/>
        <w:rPr>
          <w:rFonts w:hint="eastAsia" w:ascii="Times New Roman" w:hAnsi="Times New Roman" w:eastAsia="黑体" w:cs="Times New Roman"/>
          <w:spacing w:val="0"/>
          <w:w w:val="100"/>
          <w:sz w:val="32"/>
          <w:szCs w:val="32"/>
          <w:lang w:eastAsia="zh-CN"/>
        </w:rPr>
      </w:pPr>
      <w:r>
        <w:rPr>
          <w:rFonts w:hint="default" w:ascii="Times New Roman" w:hAnsi="Times New Roman" w:eastAsia="黑体" w:cs="Times New Roman"/>
          <w:spacing w:val="0"/>
          <w:w w:val="100"/>
          <w:sz w:val="32"/>
          <w:szCs w:val="32"/>
          <w:lang w:eastAsia="zh-CN"/>
        </w:rPr>
        <w:t>附件6</w:t>
      </w:r>
    </w:p>
    <w:p>
      <w:pPr>
        <w:pStyle w:val="3"/>
        <w:jc w:val="center"/>
      </w:pPr>
      <w:r>
        <w:t>建设工程技术合规性检查报告</w:t>
      </w:r>
    </w:p>
    <w:p>
      <w:pPr>
        <w:pStyle w:val="4"/>
        <w:spacing w:before="82"/>
        <w:ind w:left="4810"/>
        <w:rPr>
          <w:rFonts w:hint="default" w:ascii="Times New Roman" w:hAnsi="Times New Roman" w:eastAsia="仿宋_GB2312" w:cs="Times New Roman"/>
        </w:rPr>
      </w:pPr>
      <w:r>
        <w:rPr>
          <w:rFonts w:hint="default" w:ascii="Times New Roman" w:hAnsi="Times New Roman" w:eastAsia="仿宋_GB2312" w:cs="Times New Roman"/>
        </w:rPr>
        <w:t>编号:</w:t>
      </w:r>
    </w:p>
    <w:p>
      <w:pPr>
        <w:spacing w:after="0"/>
        <w:rPr>
          <w:rFonts w:hint="default" w:ascii="Times New Roman" w:hAnsi="Times New Roman" w:eastAsia="仿宋_GB2312" w:cs="Times New Roman"/>
        </w:rPr>
        <w:sectPr>
          <w:pgSz w:w="11900" w:h="16821"/>
          <w:pgMar w:top="1531" w:right="1531" w:bottom="1531" w:left="1531" w:header="720" w:footer="720" w:gutter="0"/>
          <w:cols w:space="0" w:num="1"/>
          <w:rtlGutter w:val="0"/>
          <w:docGrid w:linePitch="0" w:charSpace="0"/>
        </w:sectPr>
      </w:pPr>
    </w:p>
    <w:p>
      <w:pPr>
        <w:pStyle w:val="5"/>
        <w:spacing w:before="3"/>
        <w:rPr>
          <w:rFonts w:ascii="宋体"/>
          <w:sz w:val="15"/>
        </w:rPr>
      </w:pP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u w:val="single"/>
        </w:rPr>
        <w:t xml:space="preserve"> </w:t>
      </w:r>
      <w:r>
        <w:rPr>
          <w:rFonts w:hint="eastAsia" w:ascii="仿宋_GB2312" w:hAnsi="仿宋_GB2312" w:eastAsia="仿宋_GB2312" w:cs="仿宋_GB2312"/>
          <w:spacing w:val="0"/>
          <w:w w:val="100"/>
          <w:sz w:val="32"/>
          <w:szCs w:val="32"/>
          <w:u w:val="single"/>
        </w:rPr>
        <w:tab/>
      </w:r>
      <w:r>
        <w:rPr>
          <w:rFonts w:hint="eastAsia" w:cs="仿宋_GB2312"/>
          <w:spacing w:val="0"/>
          <w:w w:val="100"/>
          <w:sz w:val="32"/>
          <w:szCs w:val="32"/>
          <w:u w:val="single"/>
          <w:lang w:val="en-US" w:eastAsia="zh-CN"/>
        </w:rPr>
        <w:t xml:space="preserve">        </w:t>
      </w:r>
      <w:r>
        <w:rPr>
          <w:rFonts w:hint="eastAsia" w:ascii="仿宋_GB2312" w:hAnsi="仿宋_GB2312" w:eastAsia="仿宋_GB2312" w:cs="仿宋_GB2312"/>
          <w:spacing w:val="0"/>
          <w:w w:val="100"/>
          <w:sz w:val="32"/>
          <w:szCs w:val="32"/>
        </w:rPr>
        <w:t>住建局</w:t>
      </w:r>
      <w:r>
        <w:rPr>
          <w:rFonts w:hint="eastAsia" w:cs="仿宋_GB2312"/>
          <w:spacing w:val="0"/>
          <w:w w:val="1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r>
        <w:rPr>
          <w:rFonts w:hint="default" w:ascii="Times New Roman" w:hAnsi="Times New Roman" w:eastAsia="仿宋_GB2312" w:cs="Times New Roman"/>
          <w:spacing w:val="0"/>
          <w:w w:val="100"/>
          <w:sz w:val="32"/>
          <w:szCs w:val="32"/>
        </w:rPr>
        <w:t>现将对</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建设单位</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报送的</w:t>
      </w:r>
      <w:r>
        <w:rPr>
          <w:rFonts w:hint="default" w:ascii="Times New Roman" w:hAnsi="Times New Roman" w:eastAsia="仿宋_GB2312" w:cs="Times New Roman"/>
          <w:spacing w:val="0"/>
          <w:w w:val="100"/>
          <w:sz w:val="32"/>
          <w:szCs w:val="32"/>
          <w:u w:val="single"/>
          <w:lang w:val="en-US" w:eastAsia="zh-CN"/>
        </w:rPr>
        <w:t xml:space="preserve">       </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工程名称</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的设计文件进行了技术性合规检查情况报告如下:</w:t>
      </w:r>
      <w:r>
        <w:rPr>
          <w:rFonts w:hint="eastAsia" w:ascii="仿宋_GB2312" w:hAnsi="仿宋_GB2312" w:eastAsia="仿宋_GB2312" w:cs="仿宋_GB2312"/>
          <w:spacing w:val="0"/>
          <w:w w:val="100"/>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一、初步检查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检查内容</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ab/>
      </w:r>
      <w:r>
        <w:rPr>
          <w:rFonts w:hint="eastAsia" w:ascii="仿宋_GB2312" w:hAnsi="仿宋_GB2312" w:eastAsia="仿宋_GB2312" w:cs="仿宋_GB2312"/>
          <w:spacing w:val="0"/>
          <w:w w:val="100"/>
          <w:sz w:val="32"/>
          <w:szCs w:val="32"/>
        </w:rPr>
        <w:tab/>
      </w:r>
      <w:r>
        <w:rPr>
          <w:rFonts w:hint="eastAsia" w:ascii="仿宋_GB2312" w:hAnsi="仿宋_GB2312" w:eastAsia="仿宋_GB2312" w:cs="仿宋_GB2312"/>
          <w:spacing w:val="0"/>
          <w:w w:val="100"/>
          <w:sz w:val="32"/>
          <w:szCs w:val="32"/>
        </w:rPr>
        <w:t>建筑功能布局、消防间距技术合规性。</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检查结论:</w:t>
      </w:r>
      <w:r>
        <w:rPr>
          <w:rFonts w:hint="eastAsia" w:ascii="仿宋_GB2312" w:hAnsi="仿宋_GB2312" w:eastAsia="仿宋_GB2312" w:cs="仿宋_GB2312"/>
          <w:spacing w:val="0"/>
          <w:w w:val="100"/>
          <w:sz w:val="32"/>
          <w:szCs w:val="32"/>
        </w:rPr>
        <w:tab/>
      </w:r>
      <w:r>
        <w:rPr>
          <w:rFonts w:hint="eastAsia"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符合国家强制性标准的规定。</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eastAsia" w:ascii="仿宋_GB2312" w:hAnsi="仿宋_GB2312" w:eastAsia="仿宋_GB2312" w:cs="仿宋_GB2312"/>
          <w:spacing w:val="0"/>
          <w:w w:val="100"/>
          <w:sz w:val="32"/>
          <w:szCs w:val="32"/>
        </w:rPr>
        <w:t xml:space="preserve">初步检查时间: </w:t>
      </w:r>
      <w:r>
        <w:rPr>
          <w:rFonts w:hint="default" w:ascii="Times New Roman" w:hAnsi="Times New Roman" w:eastAsia="仿宋_GB2312" w:cs="Times New Roman"/>
          <w:spacing w:val="0"/>
          <w:w w:val="100"/>
          <w:sz w:val="32"/>
          <w:szCs w:val="32"/>
        </w:rPr>
        <w:t>2022年</w:t>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日至2022年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r>
        <w:rPr>
          <w:rFonts w:hint="default" w:ascii="Times New Roman" w:hAnsi="Times New Roman" w:cs="Times New Roman"/>
          <w:spacing w:val="0"/>
          <w:w w:val="100"/>
          <w:sz w:val="32"/>
          <w:szCs w:val="32"/>
          <w:lang w:val="en-US" w:eastAsia="zh-CN"/>
        </w:rPr>
        <w:t xml:space="preserve"> </w:t>
      </w:r>
      <w:r>
        <w:rPr>
          <w:rFonts w:hint="eastAsia" w:ascii="黑体" w:hAnsi="黑体" w:eastAsia="黑体" w:cs="黑体"/>
          <w:spacing w:val="0"/>
          <w:w w:val="100"/>
          <w:sz w:val="32"/>
          <w:szCs w:val="32"/>
        </w:rPr>
        <w:t>二、检查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检查内容:</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勘察、设计文件技术合规性。</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检查结论:</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检查意见附后。</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检查时间: 2022年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日至2022年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三、复核检查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检查意见发出后,勘察、设计单位对施工图设计文件进行了修改</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经复核认定</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修改后的勘察</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设计文件符合符合国家强制性国家标准的规定</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已在相关文件签章</w:t>
      </w:r>
      <w:r>
        <w:rPr>
          <w:rFonts w:hint="eastAsia" w:cs="仿宋_GB2312"/>
          <w:spacing w:val="0"/>
          <w:w w:val="100"/>
          <w:sz w:val="32"/>
          <w:szCs w:val="32"/>
          <w:lang w:eastAsia="zh-CN"/>
        </w:rPr>
        <w:t>，</w:t>
      </w:r>
      <w:r>
        <w:rPr>
          <w:rFonts w:hint="eastAsia" w:ascii="仿宋_GB2312" w:hAnsi="仿宋_GB2312" w:eastAsia="仿宋_GB2312" w:cs="仿宋_GB2312"/>
          <w:spacing w:val="0"/>
          <w:w w:val="100"/>
          <w:sz w:val="32"/>
          <w:szCs w:val="32"/>
        </w:rPr>
        <w:t>可以作为项目施工、验收的依据。</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复核检查时间: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2022 年</w:t>
      </w:r>
      <w:r>
        <w:rPr>
          <w:rFonts w:hint="default" w:ascii="Times New Roman" w:hAnsi="Times New Roman"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月</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日至2022 年</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月</w:t>
      </w:r>
      <w:r>
        <w:rPr>
          <w:rFonts w:hint="eastAsia"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ab/>
      </w:r>
      <w:r>
        <w:rPr>
          <w:rFonts w:hint="default" w:ascii="Times New Roman" w:hAnsi="Times New Roman" w:eastAsia="仿宋_GB2312" w:cs="Times New Roman"/>
          <w:spacing w:val="0"/>
          <w:w w:val="100"/>
          <w:sz w:val="32"/>
          <w:szCs w:val="32"/>
        </w:rPr>
        <w:t>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检查实施单位</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签章</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firstLine="960" w:firstLineChars="300"/>
        <w:jc w:val="both"/>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5440" w:firstLineChars="1700"/>
        <w:jc w:val="both"/>
        <w:textAlignment w:val="auto"/>
        <w:rPr>
          <w:rFonts w:hint="eastAsia" w:ascii="Times New Roman" w:hAnsi="Times New Roman" w:eastAsia="仿宋_GB2312" w:cs="Times New Roman"/>
          <w:spacing w:val="0"/>
          <w:w w:val="100"/>
          <w:sz w:val="32"/>
          <w:szCs w:val="32"/>
        </w:rPr>
      </w:pPr>
      <w:r>
        <w:rPr>
          <w:rFonts w:hint="eastAsia" w:ascii="Times New Roman" w:hAnsi="Times New Roman" w:eastAsia="仿宋_GB2312" w:cs="Times New Roman"/>
          <w:spacing w:val="0"/>
          <w:w w:val="100"/>
          <w:sz w:val="32"/>
          <w:szCs w:val="32"/>
        </w:rPr>
        <w:t>2022 年</w:t>
      </w:r>
      <w:r>
        <w:rPr>
          <w:rFonts w:hint="eastAsia" w:ascii="Times New Roman" w:hAnsi="Times New Roman" w:eastAsia="仿宋_GB2312" w:cs="Times New Roman"/>
          <w:spacing w:val="0"/>
          <w:w w:val="100"/>
          <w:sz w:val="32"/>
          <w:szCs w:val="32"/>
        </w:rPr>
        <w:tab/>
      </w:r>
      <w:r>
        <w:rPr>
          <w:rFonts w:hint="eastAsia" w:ascii="Times New Roman" w:hAnsi="Times New Roman" w:eastAsia="仿宋_GB2312" w:cs="Times New Roman"/>
          <w:spacing w:val="0"/>
          <w:w w:val="100"/>
          <w:sz w:val="32"/>
          <w:szCs w:val="32"/>
          <w:lang w:val="en-US" w:eastAsia="zh-CN"/>
        </w:rPr>
        <w:t xml:space="preserve">  </w:t>
      </w:r>
      <w:r>
        <w:rPr>
          <w:rFonts w:hint="eastAsia" w:ascii="Times New Roman" w:hAnsi="Times New Roman" w:eastAsia="仿宋_GB2312" w:cs="Times New Roman"/>
          <w:spacing w:val="0"/>
          <w:w w:val="100"/>
          <w:sz w:val="32"/>
          <w:szCs w:val="32"/>
        </w:rPr>
        <w:t>月</w:t>
      </w:r>
      <w:r>
        <w:rPr>
          <w:rFonts w:hint="eastAsia" w:ascii="Times New Roman" w:hAnsi="Times New Roman" w:eastAsia="仿宋_GB2312" w:cs="Times New Roman"/>
          <w:spacing w:val="0"/>
          <w:w w:val="100"/>
          <w:sz w:val="32"/>
          <w:szCs w:val="32"/>
          <w:lang w:val="en-US" w:eastAsia="zh-CN"/>
        </w:rPr>
        <w:t xml:space="preserve">  </w:t>
      </w:r>
      <w:r>
        <w:rPr>
          <w:rFonts w:hint="eastAsia" w:ascii="Times New Roman" w:hAnsi="Times New Roman" w:eastAsia="仿宋_GB2312" w:cs="Times New Roman"/>
          <w:spacing w:val="0"/>
          <w:w w:val="100"/>
          <w:sz w:val="32"/>
          <w:szCs w:val="32"/>
        </w:rPr>
        <w:t>日</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right="0" w:firstLine="640" w:firstLineChars="200"/>
        <w:jc w:val="both"/>
        <w:textAlignment w:val="auto"/>
        <w:rPr>
          <w:rFonts w:hint="eastAsia" w:ascii="Times New Roman" w:hAnsi="Times New Roman" w:eastAsia="仿宋_GB2312" w:cs="Times New Roman"/>
          <w:spacing w:val="0"/>
          <w:w w:val="100"/>
          <w:sz w:val="32"/>
          <w:szCs w:val="32"/>
        </w:rPr>
        <w:sectPr>
          <w:type w:val="continuous"/>
          <w:pgSz w:w="11900" w:h="16821"/>
          <w:pgMar w:top="1531" w:right="1531" w:bottom="1531" w:left="1531" w:header="720" w:footer="720" w:gutter="0"/>
          <w:cols w:space="0" w:num="1"/>
          <w:rtlGutter w:val="0"/>
          <w:docGrid w:linePitch="0" w:charSpace="0"/>
        </w:sectPr>
      </w:pPr>
    </w:p>
    <w:p>
      <w:pPr>
        <w:pStyle w:val="5"/>
        <w:keepNext w:val="0"/>
        <w:keepLines w:val="0"/>
        <w:pageBreakBefore w:val="0"/>
        <w:widowControl w:val="0"/>
        <w:tabs>
          <w:tab w:val="left" w:pos="4356"/>
          <w:tab w:val="left" w:pos="5088"/>
          <w:tab w:val="left" w:pos="7267"/>
          <w:tab w:val="left" w:pos="8040"/>
        </w:tabs>
        <w:kinsoku/>
        <w:wordWrap/>
        <w:overflowPunct/>
        <w:topLinePunct w:val="0"/>
        <w:autoSpaceDE w:val="0"/>
        <w:autoSpaceDN w:val="0"/>
        <w:bidi w:val="0"/>
        <w:adjustRightInd/>
        <w:snapToGrid/>
        <w:spacing w:line="600" w:lineRule="exact"/>
        <w:ind w:right="0"/>
        <w:jc w:val="both"/>
        <w:textAlignment w:val="auto"/>
        <w:rPr>
          <w:rFonts w:hint="eastAsia" w:ascii="仿宋_GB2312" w:hAnsi="仿宋_GB2312" w:eastAsia="仿宋_GB2312" w:cs="仿宋_GB2312"/>
          <w:spacing w:val="0"/>
          <w:w w:val="100"/>
          <w:sz w:val="32"/>
          <w:szCs w:val="32"/>
        </w:rPr>
      </w:pPr>
      <w:r>
        <w:rPr>
          <w:rFonts w:hint="eastAsia" w:ascii="Times New Roman" w:hAnsi="Times New Roman" w:eastAsia="黑体" w:cs="Times New Roman"/>
          <w:spacing w:val="0"/>
          <w:w w:val="100"/>
          <w:sz w:val="32"/>
          <w:szCs w:val="32"/>
          <w:lang w:eastAsia="zh-CN"/>
        </w:rPr>
        <w:t>附件</w:t>
      </w:r>
      <w:r>
        <w:rPr>
          <w:rFonts w:hint="eastAsia" w:ascii="Times New Roman" w:hAnsi="Times New Roman" w:eastAsia="黑体" w:cs="Times New Roman"/>
          <w:spacing w:val="0"/>
          <w:w w:val="100"/>
          <w:sz w:val="32"/>
          <w:szCs w:val="32"/>
          <w:lang w:val="en-US" w:eastAsia="zh-CN"/>
        </w:rPr>
        <w:t>7</w:t>
      </w:r>
    </w:p>
    <w:p>
      <w:pPr>
        <w:pStyle w:val="3"/>
        <w:spacing w:before="1"/>
        <w:jc w:val="center"/>
      </w:pPr>
    </w:p>
    <w:p>
      <w:pPr>
        <w:pStyle w:val="3"/>
        <w:spacing w:before="1"/>
        <w:jc w:val="center"/>
      </w:pPr>
      <w:r>
        <w:t>施工设计文件检查流程图</w:t>
      </w:r>
    </w:p>
    <w:p>
      <w:pPr>
        <w:jc w:val="center"/>
        <w:rPr>
          <w:rFonts w:hint="eastAsia" w:ascii="仿宋_GB2312" w:hAnsi="仿宋_GB2312" w:eastAsia="仿宋_GB2312" w:cs="仿宋_GB2312"/>
          <w:spacing w:val="0"/>
          <w:w w:val="100"/>
          <w:sz w:val="32"/>
          <w:szCs w:val="32"/>
        </w:rPr>
        <w:sectPr>
          <w:pgSz w:w="11900" w:h="16821"/>
          <w:pgMar w:top="1531" w:right="1531" w:bottom="1531" w:left="1531" w:header="720" w:footer="720" w:gutter="0"/>
          <w:cols w:space="0" w:num="1"/>
          <w:rtlGutter w:val="0"/>
          <w:docGrid w:linePitch="0" w:charSpace="0"/>
        </w:sectPr>
      </w:pPr>
      <w:r>
        <w:rPr>
          <w:rFonts w:ascii="方正小标宋简体"/>
          <w:sz w:val="20"/>
          <w:lang w:val="en-US" w:bidi="ar-SA"/>
        </w:rPr>
        <w:drawing>
          <wp:inline distT="0" distB="0" distL="0" distR="0">
            <wp:extent cx="4812030" cy="7159625"/>
            <wp:effectExtent l="0" t="0" r="7620" b="3175"/>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4" cstate="print"/>
                    <a:stretch>
                      <a:fillRect/>
                    </a:stretch>
                  </pic:blipFill>
                  <pic:spPr>
                    <a:xfrm>
                      <a:off x="0" y="0"/>
                      <a:ext cx="4812232" cy="7159625"/>
                    </a:xfrm>
                    <a:prstGeom prst="rect">
                      <a:avLst/>
                    </a:prstGeom>
                  </pic:spPr>
                </pic:pic>
              </a:graphicData>
            </a:graphic>
          </wp:inline>
        </w:drawing>
      </w:r>
    </w:p>
    <w:p>
      <w:pPr>
        <w:rPr>
          <w:rFonts w:ascii="方正小标宋简体"/>
          <w:sz w:val="20"/>
        </w:rPr>
        <w:sectPr>
          <w:type w:val="continuous"/>
          <w:pgSz w:w="11900" w:h="16821"/>
          <w:pgMar w:top="1531" w:right="1531" w:bottom="1531" w:left="1531" w:header="720" w:footer="720" w:gutter="0"/>
          <w:cols w:space="0" w:num="1"/>
          <w:rtlGutter w:val="0"/>
          <w:docGrid w:linePitch="0" w:charSpace="0"/>
        </w:sect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pStyle w:val="7"/>
        <w:spacing w:after="0" w:line="600" w:lineRule="exact"/>
        <w:ind w:left="0"/>
        <w:rPr>
          <w:rFonts w:hint="default" w:ascii="Times New Roman" w:hAnsi="Times New Roman" w:eastAsia="仿宋_GB2312" w:cs="Times New Roman"/>
          <w:color w:val="000000"/>
          <w:sz w:val="32"/>
          <w:szCs w:val="32"/>
        </w:rPr>
      </w:pPr>
    </w:p>
    <w:p>
      <w:pPr>
        <w:ind w:firstLine="234" w:firstLineChars="100"/>
        <w:rPr>
          <w:rFonts w:hint="default" w:ascii="Times New Roman" w:hAnsi="Times New Roman" w:eastAsia="方正小标宋简体" w:cs="Times New Roman"/>
          <w:spacing w:val="-6"/>
          <w:w w:val="100"/>
          <w:sz w:val="44"/>
          <w:szCs w:val="44"/>
          <w:lang w:val="en-US" w:eastAsia="zh-CN"/>
        </w:rPr>
      </w:pPr>
      <w:r>
        <w:rPr>
          <w:rFonts w:hint="default" w:ascii="Times New Roman" w:hAnsi="Times New Roman" w:eastAsia="仿宋_GB2312" w:cs="Times New Roman"/>
          <w:snapToGrid w:val="0"/>
          <w:color w:val="000000"/>
          <w:spacing w:val="-23"/>
          <w:w w:val="100"/>
          <w:sz w:val="28"/>
          <w:szCs w:val="28"/>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330200</wp:posOffset>
                </wp:positionV>
                <wp:extent cx="5633720" cy="0"/>
                <wp:effectExtent l="0" t="0" r="0" b="0"/>
                <wp:wrapNone/>
                <wp:docPr id="6" name="直线 4"/>
                <wp:cNvGraphicFramePr/>
                <a:graphic xmlns:a="http://schemas.openxmlformats.org/drawingml/2006/main">
                  <a:graphicData uri="http://schemas.microsoft.com/office/word/2010/wordprocessingShape">
                    <wps:wsp>
                      <wps:cNvCnPr/>
                      <wps:spPr>
                        <a:xfrm>
                          <a:off x="0" y="0"/>
                          <a:ext cx="563372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7pt;margin-top:26pt;height:0pt;width:443.6pt;z-index:251659264;mso-width-relative:page;mso-height-relative:page;" filled="f" stroked="t" coordsize="21600,21600" o:gfxdata="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khvQ&#10;2AAAAAgBAAAPAAAAAAAAAAEAIAAAACIAAABkcnMvZG93bnJldi54bWxQSwECFAAUAAAACACHTuJA&#10;YG1gx+gBAADbAwAADgAAAAAAAAABACAAAAAnAQAAZHJzL2Uyb0RvYy54bWxQSwUGAAAAAAYABgBZ&#10;AQAAgQUAAAAA&#10;">
                <v:fill on="f" focussize="0,0"/>
                <v:stroke weight="0.25pt" color="#000000" joinstyle="round"/>
                <v:imagedata o:title=""/>
                <o:lock v:ext="edit" aspectratio="f"/>
              </v:line>
            </w:pict>
          </mc:Fallback>
        </mc:AlternateContent>
      </w:r>
      <w:r>
        <w:rPr>
          <w:rFonts w:hint="default" w:ascii="Times New Roman" w:hAnsi="Times New Roman" w:eastAsia="仿宋_GB2312" w:cs="Times New Roman"/>
          <w:snapToGrid w:val="0"/>
          <w:color w:val="000000"/>
          <w:spacing w:val="-23"/>
          <w:w w:val="100"/>
          <w:sz w:val="28"/>
          <w:szCs w:val="28"/>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27305</wp:posOffset>
                </wp:positionV>
                <wp:extent cx="5633720" cy="0"/>
                <wp:effectExtent l="0" t="0" r="0" b="0"/>
                <wp:wrapNone/>
                <wp:docPr id="7" name="直线 5"/>
                <wp:cNvGraphicFramePr/>
                <a:graphic xmlns:a="http://schemas.openxmlformats.org/drawingml/2006/main">
                  <a:graphicData uri="http://schemas.microsoft.com/office/word/2010/wordprocessingShape">
                    <wps:wsp>
                      <wps:cNvCnPr/>
                      <wps:spPr>
                        <a:xfrm>
                          <a:off x="0" y="0"/>
                          <a:ext cx="56337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7pt;margin-top:2.15pt;height:0pt;width:443.6pt;z-index:251659264;mso-width-relative:page;mso-height-relative:page;" filled="f" stroked="t" coordsize="21600,21600" o:gfxdata="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RmJB1AAA&#10;AAYBAAAPAAAAAAAAAAEAIAAAACIAAABkcnMvZG93bnJldi54bWxQSwECFAAUAAAACACHTuJAhJbH&#10;x+kBAADbAwAADgAAAAAAAAABACAAAAAj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color w:val="000000"/>
          <w:spacing w:val="-23"/>
          <w:w w:val="100"/>
          <w:sz w:val="28"/>
          <w:szCs w:val="28"/>
          <w:lang w:eastAsia="zh-CN"/>
        </w:rPr>
        <w:t>洪湖</w:t>
      </w:r>
      <w:r>
        <w:rPr>
          <w:rFonts w:hint="default" w:ascii="Times New Roman" w:hAnsi="Times New Roman" w:eastAsia="仿宋_GB2312" w:cs="Times New Roman"/>
          <w:snapToGrid w:val="0"/>
          <w:color w:val="000000"/>
          <w:spacing w:val="-23"/>
          <w:w w:val="100"/>
          <w:sz w:val="28"/>
          <w:szCs w:val="28"/>
        </w:rPr>
        <w:t>工程建设项目</w:t>
      </w:r>
      <w:r>
        <w:rPr>
          <w:rFonts w:hint="default" w:ascii="Times New Roman" w:hAnsi="Times New Roman" w:eastAsia="仿宋_GB2312" w:cs="Times New Roman"/>
          <w:spacing w:val="-23"/>
          <w:w w:val="100"/>
          <w:sz w:val="28"/>
          <w:szCs w:val="28"/>
        </w:rPr>
        <w:t>审批制度改革工作领导小组</w:t>
      </w:r>
      <w:r>
        <w:rPr>
          <w:rFonts w:hint="default" w:ascii="Times New Roman" w:hAnsi="Times New Roman" w:eastAsia="仿宋_GB2312" w:cs="Times New Roman"/>
          <w:spacing w:val="-23"/>
          <w:w w:val="100"/>
          <w:sz w:val="28"/>
          <w:szCs w:val="28"/>
          <w:lang w:eastAsia="zh-CN"/>
        </w:rPr>
        <w:t>办公室</w:t>
      </w:r>
      <w:r>
        <w:rPr>
          <w:rFonts w:hint="default" w:ascii="Times New Roman" w:hAnsi="Times New Roman" w:eastAsia="仿宋_GB2312" w:cs="Times New Roman"/>
          <w:spacing w:val="-20"/>
          <w:w w:val="90"/>
          <w:sz w:val="28"/>
          <w:szCs w:val="28"/>
        </w:rPr>
        <w:t xml:space="preserve">    </w:t>
      </w:r>
      <w:r>
        <w:rPr>
          <w:rFonts w:hint="default" w:ascii="Times New Roman" w:hAnsi="Times New Roman" w:eastAsia="仿宋_GB2312" w:cs="Times New Roman"/>
          <w:spacing w:val="-6"/>
          <w:w w:val="100"/>
          <w:sz w:val="28"/>
          <w:szCs w:val="28"/>
          <w:lang w:val="en-US" w:eastAsia="zh-CN"/>
        </w:rPr>
        <w:t>2022</w:t>
      </w:r>
      <w:r>
        <w:rPr>
          <w:rFonts w:hint="default" w:ascii="Times New Roman" w:hAnsi="Times New Roman" w:eastAsia="仿宋_GB2312" w:cs="Times New Roman"/>
          <w:snapToGrid w:val="0"/>
          <w:color w:val="000000"/>
          <w:spacing w:val="-6"/>
          <w:w w:val="100"/>
          <w:sz w:val="28"/>
          <w:szCs w:val="28"/>
        </w:rPr>
        <w:t>年</w:t>
      </w:r>
      <w:r>
        <w:rPr>
          <w:rFonts w:hint="default" w:ascii="Times New Roman" w:hAnsi="Times New Roman" w:eastAsia="仿宋_GB2312" w:cs="Times New Roman"/>
          <w:snapToGrid w:val="0"/>
          <w:color w:val="000000"/>
          <w:spacing w:val="-6"/>
          <w:w w:val="100"/>
          <w:sz w:val="28"/>
          <w:szCs w:val="28"/>
          <w:lang w:val="en-US" w:eastAsia="zh-CN"/>
        </w:rPr>
        <w:t>6</w:t>
      </w:r>
      <w:r>
        <w:rPr>
          <w:rFonts w:hint="default" w:ascii="Times New Roman" w:hAnsi="Times New Roman" w:eastAsia="仿宋_GB2312" w:cs="Times New Roman"/>
          <w:snapToGrid w:val="0"/>
          <w:color w:val="000000"/>
          <w:spacing w:val="-6"/>
          <w:w w:val="100"/>
          <w:sz w:val="28"/>
          <w:szCs w:val="28"/>
        </w:rPr>
        <w:t>月</w:t>
      </w:r>
      <w:r>
        <w:rPr>
          <w:rFonts w:hint="eastAsia" w:ascii="Times New Roman" w:hAnsi="Times New Roman" w:eastAsia="仿宋_GB2312" w:cs="Times New Roman"/>
          <w:snapToGrid w:val="0"/>
          <w:color w:val="000000"/>
          <w:spacing w:val="-6"/>
          <w:w w:val="100"/>
          <w:sz w:val="28"/>
          <w:szCs w:val="28"/>
          <w:lang w:val="en-US" w:eastAsia="zh-CN"/>
        </w:rPr>
        <w:t>29</w:t>
      </w:r>
      <w:r>
        <w:rPr>
          <w:rFonts w:hint="default" w:ascii="Times New Roman" w:hAnsi="Times New Roman" w:eastAsia="仿宋_GB2312" w:cs="Times New Roman"/>
          <w:snapToGrid w:val="0"/>
          <w:color w:val="000000"/>
          <w:spacing w:val="-6"/>
          <w:w w:val="100"/>
          <w:sz w:val="28"/>
          <w:szCs w:val="28"/>
        </w:rPr>
        <w:t>日印发</w:t>
      </w: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0EEB1"/>
    <w:multiLevelType w:val="singleLevel"/>
    <w:tmpl w:val="9830EEB1"/>
    <w:lvl w:ilvl="0" w:tentative="0">
      <w:start w:val="2"/>
      <w:numFmt w:val="decimal"/>
      <w:suff w:val="space"/>
      <w:lvlText w:val="%1."/>
      <w:lvlJc w:val="left"/>
    </w:lvl>
  </w:abstractNum>
  <w:abstractNum w:abstractNumId="1">
    <w:nsid w:val="F97F1D9E"/>
    <w:multiLevelType w:val="singleLevel"/>
    <w:tmpl w:val="F97F1D9E"/>
    <w:lvl w:ilvl="0" w:tentative="0">
      <w:start w:val="3"/>
      <w:numFmt w:val="decimal"/>
      <w:suff w:val="space"/>
      <w:lvlText w:val="%1."/>
      <w:lvlJc w:val="left"/>
      <w:rPr>
        <w:rFonts w:hint="default"/>
        <w:b/>
        <w:bCs/>
      </w:rPr>
    </w:lvl>
  </w:abstractNum>
  <w:abstractNum w:abstractNumId="2">
    <w:nsid w:val="03D62ECE"/>
    <w:multiLevelType w:val="multilevel"/>
    <w:tmpl w:val="03D62ECE"/>
    <w:lvl w:ilvl="0" w:tentative="0">
      <w:start w:val="1"/>
      <w:numFmt w:val="decimal"/>
      <w:lvlText w:val="%1."/>
      <w:lvlJc w:val="left"/>
      <w:pPr>
        <w:ind w:left="10" w:hanging="344"/>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830" w:hanging="344"/>
      </w:pPr>
      <w:rPr>
        <w:rFonts w:hint="default"/>
        <w:lang w:val="zh-CN" w:eastAsia="zh-CN" w:bidi="zh-CN"/>
      </w:rPr>
    </w:lvl>
    <w:lvl w:ilvl="2" w:tentative="0">
      <w:start w:val="0"/>
      <w:numFmt w:val="bullet"/>
      <w:lvlText w:val="•"/>
      <w:lvlJc w:val="left"/>
      <w:pPr>
        <w:ind w:left="1640" w:hanging="344"/>
      </w:pPr>
      <w:rPr>
        <w:rFonts w:hint="default"/>
        <w:lang w:val="zh-CN" w:eastAsia="zh-CN" w:bidi="zh-CN"/>
      </w:rPr>
    </w:lvl>
    <w:lvl w:ilvl="3" w:tentative="0">
      <w:start w:val="0"/>
      <w:numFmt w:val="bullet"/>
      <w:lvlText w:val="•"/>
      <w:lvlJc w:val="left"/>
      <w:pPr>
        <w:ind w:left="2450" w:hanging="344"/>
      </w:pPr>
      <w:rPr>
        <w:rFonts w:hint="default"/>
        <w:lang w:val="zh-CN" w:eastAsia="zh-CN" w:bidi="zh-CN"/>
      </w:rPr>
    </w:lvl>
    <w:lvl w:ilvl="4" w:tentative="0">
      <w:start w:val="0"/>
      <w:numFmt w:val="bullet"/>
      <w:lvlText w:val="•"/>
      <w:lvlJc w:val="left"/>
      <w:pPr>
        <w:ind w:left="3261" w:hanging="344"/>
      </w:pPr>
      <w:rPr>
        <w:rFonts w:hint="default"/>
        <w:lang w:val="zh-CN" w:eastAsia="zh-CN" w:bidi="zh-CN"/>
      </w:rPr>
    </w:lvl>
    <w:lvl w:ilvl="5" w:tentative="0">
      <w:start w:val="0"/>
      <w:numFmt w:val="bullet"/>
      <w:lvlText w:val="•"/>
      <w:lvlJc w:val="left"/>
      <w:pPr>
        <w:ind w:left="4071" w:hanging="344"/>
      </w:pPr>
      <w:rPr>
        <w:rFonts w:hint="default"/>
        <w:lang w:val="zh-CN" w:eastAsia="zh-CN" w:bidi="zh-CN"/>
      </w:rPr>
    </w:lvl>
    <w:lvl w:ilvl="6" w:tentative="0">
      <w:start w:val="0"/>
      <w:numFmt w:val="bullet"/>
      <w:lvlText w:val="•"/>
      <w:lvlJc w:val="left"/>
      <w:pPr>
        <w:ind w:left="4881" w:hanging="344"/>
      </w:pPr>
      <w:rPr>
        <w:rFonts w:hint="default"/>
        <w:lang w:val="zh-CN" w:eastAsia="zh-CN" w:bidi="zh-CN"/>
      </w:rPr>
    </w:lvl>
    <w:lvl w:ilvl="7" w:tentative="0">
      <w:start w:val="0"/>
      <w:numFmt w:val="bullet"/>
      <w:lvlText w:val="•"/>
      <w:lvlJc w:val="left"/>
      <w:pPr>
        <w:ind w:left="5692" w:hanging="344"/>
      </w:pPr>
      <w:rPr>
        <w:rFonts w:hint="default"/>
        <w:lang w:val="zh-CN" w:eastAsia="zh-CN" w:bidi="zh-CN"/>
      </w:rPr>
    </w:lvl>
    <w:lvl w:ilvl="8" w:tentative="0">
      <w:start w:val="0"/>
      <w:numFmt w:val="bullet"/>
      <w:lvlText w:val="•"/>
      <w:lvlJc w:val="left"/>
      <w:pPr>
        <w:ind w:left="6502" w:hanging="344"/>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MzNkZmYyNGIxODYzMzNiNmE0ZmRlN2JkOGRjNTQifQ=="/>
  </w:docVars>
  <w:rsids>
    <w:rsidRoot w:val="087F10C0"/>
    <w:rsid w:val="087F10C0"/>
    <w:rsid w:val="13BE73B9"/>
    <w:rsid w:val="13E06F31"/>
    <w:rsid w:val="1E6D4D7F"/>
    <w:rsid w:val="2C3E0C0F"/>
    <w:rsid w:val="3529571D"/>
    <w:rsid w:val="3B6469E2"/>
    <w:rsid w:val="3F8A0FCA"/>
    <w:rsid w:val="600A0C04"/>
    <w:rsid w:val="6C9B346E"/>
    <w:rsid w:val="6ED65352"/>
    <w:rsid w:val="7C097536"/>
    <w:rsid w:val="7E73522D"/>
    <w:rsid w:val="7EB4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06"/>
      <w:outlineLvl w:val="0"/>
    </w:pPr>
    <w:rPr>
      <w:rFonts w:ascii="方正小标宋简体" w:hAnsi="方正小标宋简体" w:eastAsia="方正小标宋简体" w:cs="方正小标宋简体"/>
      <w:sz w:val="44"/>
      <w:szCs w:val="44"/>
    </w:rPr>
  </w:style>
  <w:style w:type="paragraph" w:styleId="4">
    <w:name w:val="heading 2"/>
    <w:basedOn w:val="1"/>
    <w:next w:val="1"/>
    <w:qFormat/>
    <w:uiPriority w:val="1"/>
    <w:pPr>
      <w:ind w:left="756"/>
      <w:outlineLvl w:val="1"/>
    </w:pPr>
    <w:rPr>
      <w:rFonts w:ascii="仿宋" w:hAnsi="仿宋" w:eastAsia="仿宋" w:cs="仿宋"/>
      <w:sz w:val="33"/>
      <w:szCs w:val="33"/>
    </w:rPr>
  </w:style>
  <w:style w:type="paragraph" w:styleId="2">
    <w:name w:val="heading 4"/>
    <w:basedOn w:val="1"/>
    <w:next w:val="1"/>
    <w:qFormat/>
    <w:uiPriority w:val="99"/>
    <w:pPr>
      <w:keepNext/>
      <w:keepLines/>
      <w:spacing w:line="372" w:lineRule="auto"/>
      <w:outlineLvl w:val="3"/>
    </w:pPr>
    <w:rPr>
      <w:rFonts w:ascii="Arial" w:hAnsi="Arial" w:eastAsia="黑体" w:cs="Arial"/>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99"/>
    <w:pPr>
      <w:spacing w:line="500" w:lineRule="exact"/>
    </w:pPr>
    <w:rPr>
      <w:sz w:val="28"/>
      <w:szCs w:val="2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99"/>
    <w:pPr>
      <w:spacing w:after="120"/>
      <w:ind w:left="420"/>
    </w:pPr>
    <w:rPr>
      <w:rFonts w:eastAsia="华文中宋"/>
      <w:sz w:val="16"/>
      <w:szCs w:val="16"/>
    </w:rPr>
  </w:style>
  <w:style w:type="paragraph" w:customStyle="1" w:styleId="10">
    <w:name w:val="Body text|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Other|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ing #2|1"/>
    <w:basedOn w:val="1"/>
    <w:qFormat/>
    <w:uiPriority w:val="0"/>
    <w:pPr>
      <w:widowControl w:val="0"/>
      <w:shd w:val="clear" w:color="auto" w:fill="auto"/>
      <w:spacing w:after="480" w:line="594"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3">
    <w:name w:val="Body text|2"/>
    <w:basedOn w:val="1"/>
    <w:qFormat/>
    <w:uiPriority w:val="0"/>
    <w:pPr>
      <w:widowControl w:val="0"/>
      <w:shd w:val="clear" w:color="auto" w:fill="auto"/>
      <w:spacing w:line="389" w:lineRule="exact"/>
      <w:ind w:firstLine="620"/>
    </w:pPr>
    <w:rPr>
      <w:rFonts w:ascii="宋体" w:hAnsi="宋体" w:eastAsia="宋体" w:cs="宋体"/>
      <w:u w:val="none"/>
      <w:shd w:val="clear" w:color="auto" w:fill="auto"/>
      <w:lang w:val="zh-TW" w:eastAsia="zh-TW" w:bidi="zh-TW"/>
    </w:rPr>
  </w:style>
  <w:style w:type="paragraph" w:styleId="14">
    <w:name w:val="List Paragraph"/>
    <w:basedOn w:val="1"/>
    <w:qFormat/>
    <w:uiPriority w:val="1"/>
    <w:pPr>
      <w:ind w:left="586" w:hanging="322"/>
    </w:pPr>
  </w:style>
  <w:style w:type="paragraph" w:customStyle="1" w:styleId="1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4450</Words>
  <Characters>4519</Characters>
  <Lines>0</Lines>
  <Paragraphs>0</Paragraphs>
  <TotalTime>34</TotalTime>
  <ScaleCrop>false</ScaleCrop>
  <LinksUpToDate>false</LinksUpToDate>
  <CharactersWithSpaces>4947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2020-09-15T08:09:00Z</dcterms:created>
  <dc:creator>happiness with you</dc:creator>
  <cp:lastModifiedBy>happiness with you</cp:lastModifiedBy>
  <cp:lastPrinted>2022-07-18T07:06:53Z</cp:lastPrinted>
  <dcterms:modified xsi:type="dcterms:W3CDTF">2022-07-18T07:54:17Z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54E3A8620D0D4971A360A198E67FB361</vt:lpwstr>
  </property>
</Properties>
</file>